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49CBE" w14:textId="77777777" w:rsidR="000A617F" w:rsidRPr="002747C1" w:rsidRDefault="000A617F" w:rsidP="000A617F">
      <w:pPr>
        <w:spacing w:after="0" w:line="280" w:lineRule="exact"/>
        <w:jc w:val="both"/>
        <w:rPr>
          <w:rFonts w:ascii="Times New Roman" w:hAnsi="Times New Roman"/>
          <w:bCs/>
          <w:sz w:val="30"/>
          <w:szCs w:val="30"/>
        </w:rPr>
      </w:pPr>
      <w:r w:rsidRPr="002747C1">
        <w:rPr>
          <w:rFonts w:ascii="Times New Roman" w:hAnsi="Times New Roman"/>
          <w:bCs/>
          <w:sz w:val="30"/>
          <w:szCs w:val="30"/>
        </w:rPr>
        <w:t>МАТЕРИАЛ</w:t>
      </w:r>
    </w:p>
    <w:p w14:paraId="1AFDD3DB" w14:textId="77777777" w:rsidR="000A617F" w:rsidRPr="002747C1" w:rsidRDefault="000A617F" w:rsidP="000A617F">
      <w:pPr>
        <w:spacing w:after="0" w:line="280" w:lineRule="exact"/>
        <w:jc w:val="both"/>
        <w:rPr>
          <w:rFonts w:ascii="Times New Roman" w:hAnsi="Times New Roman"/>
          <w:bCs/>
          <w:sz w:val="30"/>
          <w:szCs w:val="30"/>
        </w:rPr>
      </w:pPr>
      <w:r w:rsidRPr="002747C1">
        <w:rPr>
          <w:rFonts w:ascii="Times New Roman" w:hAnsi="Times New Roman"/>
          <w:bCs/>
          <w:sz w:val="30"/>
          <w:szCs w:val="30"/>
        </w:rPr>
        <w:t>для членов информационно-пропагандистских групп</w:t>
      </w:r>
    </w:p>
    <w:p w14:paraId="16B54031" w14:textId="77777777" w:rsidR="000A617F" w:rsidRDefault="000A617F" w:rsidP="000A617F">
      <w:pPr>
        <w:spacing w:after="0" w:line="280" w:lineRule="exact"/>
        <w:jc w:val="both"/>
        <w:rPr>
          <w:rFonts w:ascii="Times New Roman" w:hAnsi="Times New Roman"/>
          <w:bCs/>
          <w:sz w:val="30"/>
          <w:szCs w:val="30"/>
        </w:rPr>
      </w:pPr>
      <w:r w:rsidRPr="002747C1">
        <w:rPr>
          <w:rFonts w:ascii="Times New Roman" w:hAnsi="Times New Roman"/>
          <w:bCs/>
          <w:sz w:val="30"/>
          <w:szCs w:val="30"/>
        </w:rPr>
        <w:t>(</w:t>
      </w:r>
      <w:r w:rsidR="00FF65DB">
        <w:rPr>
          <w:rFonts w:ascii="Times New Roman" w:hAnsi="Times New Roman"/>
          <w:bCs/>
          <w:sz w:val="30"/>
          <w:szCs w:val="30"/>
        </w:rPr>
        <w:t>январь</w:t>
      </w:r>
      <w:r w:rsidRPr="002747C1">
        <w:rPr>
          <w:rFonts w:ascii="Times New Roman" w:hAnsi="Times New Roman"/>
          <w:bCs/>
          <w:sz w:val="30"/>
          <w:szCs w:val="30"/>
        </w:rPr>
        <w:t xml:space="preserve"> 202</w:t>
      </w:r>
      <w:r w:rsidR="00FF65DB">
        <w:rPr>
          <w:rFonts w:ascii="Times New Roman" w:hAnsi="Times New Roman"/>
          <w:bCs/>
          <w:sz w:val="30"/>
          <w:szCs w:val="30"/>
        </w:rPr>
        <w:t>6</w:t>
      </w:r>
      <w:r w:rsidRPr="002747C1">
        <w:rPr>
          <w:rFonts w:ascii="Times New Roman" w:hAnsi="Times New Roman"/>
          <w:bCs/>
          <w:sz w:val="30"/>
          <w:szCs w:val="30"/>
        </w:rPr>
        <w:t xml:space="preserve"> г.)</w:t>
      </w:r>
    </w:p>
    <w:p w14:paraId="426C6427" w14:textId="77777777" w:rsidR="000A617F" w:rsidRDefault="000A617F" w:rsidP="000A617F">
      <w:pPr>
        <w:spacing w:after="0" w:line="280" w:lineRule="exact"/>
        <w:jc w:val="both"/>
        <w:rPr>
          <w:rFonts w:ascii="Times New Roman" w:hAnsi="Times New Roman"/>
          <w:bCs/>
          <w:sz w:val="30"/>
          <w:szCs w:val="30"/>
        </w:rPr>
      </w:pPr>
    </w:p>
    <w:p w14:paraId="534B0987" w14:textId="77777777" w:rsidR="000A617F" w:rsidRDefault="000A617F" w:rsidP="000A617F">
      <w:pPr>
        <w:spacing w:after="0" w:line="280" w:lineRule="exact"/>
        <w:jc w:val="center"/>
        <w:rPr>
          <w:rFonts w:ascii="Times New Roman" w:hAnsi="Times New Roman"/>
          <w:b/>
          <w:bCs/>
          <w:sz w:val="30"/>
          <w:szCs w:val="28"/>
        </w:rPr>
      </w:pPr>
      <w:r w:rsidRPr="000A617F">
        <w:rPr>
          <w:rFonts w:ascii="Times New Roman" w:hAnsi="Times New Roman"/>
          <w:b/>
          <w:bCs/>
          <w:sz w:val="30"/>
          <w:szCs w:val="28"/>
        </w:rPr>
        <w:t>Профилактика преступлений против информационной безопасности среди несовершеннолетних</w:t>
      </w:r>
    </w:p>
    <w:p w14:paraId="00B96653" w14:textId="77777777" w:rsidR="000A617F" w:rsidRPr="000A617F" w:rsidRDefault="000A617F" w:rsidP="000A617F">
      <w:pPr>
        <w:spacing w:after="0" w:line="280" w:lineRule="exact"/>
        <w:jc w:val="center"/>
        <w:rPr>
          <w:rFonts w:ascii="Times New Roman" w:hAnsi="Times New Roman"/>
          <w:sz w:val="30"/>
          <w:szCs w:val="30"/>
        </w:rPr>
      </w:pPr>
    </w:p>
    <w:p w14:paraId="63972F4E" w14:textId="77777777" w:rsidR="000A617F" w:rsidRDefault="000A617F" w:rsidP="000A617F">
      <w:pPr>
        <w:spacing w:after="0" w:line="240" w:lineRule="auto"/>
        <w:ind w:firstLine="708"/>
        <w:jc w:val="both"/>
        <w:rPr>
          <w:rFonts w:ascii="Times New Roman" w:hAnsi="Times New Roman"/>
          <w:sz w:val="30"/>
          <w:szCs w:val="30"/>
        </w:rPr>
      </w:pPr>
      <w:r w:rsidRPr="00033C98">
        <w:rPr>
          <w:rFonts w:ascii="Times New Roman" w:hAnsi="Times New Roman"/>
          <w:sz w:val="30"/>
          <w:szCs w:val="30"/>
        </w:rPr>
        <w:t xml:space="preserve">Киберпреступление </w:t>
      </w:r>
      <w:r w:rsidR="00FF65DB">
        <w:rPr>
          <w:rFonts w:ascii="Times New Roman" w:hAnsi="Times New Roman"/>
          <w:sz w:val="30"/>
          <w:szCs w:val="30"/>
        </w:rPr>
        <w:t>–</w:t>
      </w:r>
      <w:r w:rsidRPr="00033C98">
        <w:rPr>
          <w:rFonts w:ascii="Times New Roman" w:hAnsi="Times New Roman"/>
          <w:sz w:val="30"/>
          <w:szCs w:val="30"/>
        </w:rPr>
        <w:t xml:space="preserve"> это преступная деятельность, целью</w:t>
      </w:r>
      <w:r>
        <w:rPr>
          <w:rFonts w:ascii="Times New Roman" w:hAnsi="Times New Roman"/>
          <w:sz w:val="30"/>
          <w:szCs w:val="30"/>
        </w:rPr>
        <w:t xml:space="preserve"> </w:t>
      </w:r>
      <w:r w:rsidRPr="00033C98">
        <w:rPr>
          <w:rFonts w:ascii="Times New Roman" w:hAnsi="Times New Roman"/>
          <w:sz w:val="30"/>
          <w:szCs w:val="30"/>
        </w:rPr>
        <w:t>которой является неправом</w:t>
      </w:r>
      <w:r>
        <w:rPr>
          <w:rFonts w:ascii="Times New Roman" w:hAnsi="Times New Roman"/>
          <w:sz w:val="30"/>
          <w:szCs w:val="30"/>
        </w:rPr>
        <w:t xml:space="preserve">ерное использование компьютера, </w:t>
      </w:r>
      <w:r w:rsidRPr="00033C98">
        <w:rPr>
          <w:rFonts w:ascii="Times New Roman" w:hAnsi="Times New Roman"/>
          <w:sz w:val="30"/>
          <w:szCs w:val="30"/>
        </w:rPr>
        <w:t>компьютерной сети или сетевого устройства.</w:t>
      </w:r>
    </w:p>
    <w:p w14:paraId="39FEA32C" w14:textId="77777777" w:rsidR="000A617F" w:rsidRDefault="00DC7D30" w:rsidP="000A617F">
      <w:pPr>
        <w:tabs>
          <w:tab w:val="left" w:pos="0"/>
        </w:tabs>
        <w:spacing w:after="0" w:line="240" w:lineRule="auto"/>
        <w:ind w:firstLine="709"/>
        <w:jc w:val="both"/>
        <w:rPr>
          <w:rFonts w:ascii="Times New Roman" w:hAnsi="Times New Roman"/>
          <w:sz w:val="30"/>
          <w:szCs w:val="30"/>
        </w:rPr>
      </w:pPr>
      <w:r>
        <w:rPr>
          <w:rFonts w:ascii="Times New Roman" w:hAnsi="Times New Roman"/>
          <w:sz w:val="30"/>
          <w:szCs w:val="30"/>
        </w:rPr>
        <w:t>За 12 месяцев 2025 года н</w:t>
      </w:r>
      <w:r w:rsidR="000A617F" w:rsidRPr="006B777A">
        <w:rPr>
          <w:rFonts w:ascii="Times New Roman" w:hAnsi="Times New Roman"/>
          <w:sz w:val="30"/>
          <w:szCs w:val="30"/>
        </w:rPr>
        <w:t>а территории Бра</w:t>
      </w:r>
      <w:r w:rsidR="000A617F">
        <w:rPr>
          <w:rFonts w:ascii="Times New Roman" w:hAnsi="Times New Roman"/>
          <w:sz w:val="30"/>
          <w:szCs w:val="30"/>
        </w:rPr>
        <w:t>с</w:t>
      </w:r>
      <w:r w:rsidR="000A617F" w:rsidRPr="006B777A">
        <w:rPr>
          <w:rFonts w:ascii="Times New Roman" w:hAnsi="Times New Roman"/>
          <w:sz w:val="30"/>
          <w:szCs w:val="30"/>
        </w:rPr>
        <w:t xml:space="preserve">лавского района </w:t>
      </w:r>
      <w:r w:rsidR="000A617F" w:rsidRPr="000A617F">
        <w:rPr>
          <w:rFonts w:ascii="Times New Roman" w:hAnsi="Times New Roman"/>
          <w:sz w:val="30"/>
          <w:szCs w:val="30"/>
        </w:rPr>
        <w:t xml:space="preserve">наблюдается незначительное увеличение числа зарегистрированных киберпреступлений в сравнении с аналогичным периодом 2024 года </w:t>
      </w:r>
      <w:r>
        <w:rPr>
          <w:rFonts w:ascii="Times New Roman" w:hAnsi="Times New Roman"/>
          <w:sz w:val="30"/>
          <w:szCs w:val="30"/>
        </w:rPr>
        <w:t xml:space="preserve">                </w:t>
      </w:r>
      <w:r w:rsidR="000A617F" w:rsidRPr="000A617F">
        <w:rPr>
          <w:rFonts w:ascii="Times New Roman" w:hAnsi="Times New Roman"/>
          <w:sz w:val="30"/>
          <w:szCs w:val="30"/>
        </w:rPr>
        <w:t>(с 29 до 31, или 6,9 %).</w:t>
      </w:r>
    </w:p>
    <w:p w14:paraId="78C69A22" w14:textId="77777777" w:rsidR="007E16C2" w:rsidRDefault="000A617F" w:rsidP="007E16C2">
      <w:pPr>
        <w:tabs>
          <w:tab w:val="left" w:pos="0"/>
        </w:tabs>
        <w:spacing w:after="0" w:line="240" w:lineRule="auto"/>
        <w:ind w:firstLine="709"/>
        <w:jc w:val="both"/>
        <w:rPr>
          <w:rFonts w:ascii="Times New Roman" w:hAnsi="Times New Roman"/>
          <w:sz w:val="30"/>
          <w:szCs w:val="30"/>
        </w:rPr>
      </w:pPr>
      <w:r w:rsidRPr="000A617F">
        <w:rPr>
          <w:rFonts w:ascii="Times New Roman" w:hAnsi="Times New Roman"/>
          <w:sz w:val="30"/>
          <w:szCs w:val="30"/>
        </w:rPr>
        <w:t>В структуре киберпреступлений, совершенных на территории Браславского района</w:t>
      </w:r>
      <w:r w:rsidR="00E46216">
        <w:rPr>
          <w:rFonts w:ascii="Times New Roman" w:hAnsi="Times New Roman"/>
          <w:sz w:val="30"/>
          <w:szCs w:val="30"/>
        </w:rPr>
        <w:t>,</w:t>
      </w:r>
      <w:r w:rsidRPr="000A617F">
        <w:rPr>
          <w:rFonts w:ascii="Times New Roman" w:hAnsi="Times New Roman"/>
          <w:sz w:val="30"/>
          <w:szCs w:val="30"/>
        </w:rPr>
        <w:t xml:space="preserve"> преобладают интернет-мошенничества (16 преступления или 51,6 %), а также хищения путём использования компьютерной техники (12 преступлений или 38,7 %), и использование вредоносных программ (2) и несанкционированный доступ к компьютерной информации</w:t>
      </w:r>
      <w:r w:rsidR="007E16C2">
        <w:rPr>
          <w:rFonts w:ascii="Times New Roman" w:hAnsi="Times New Roman"/>
          <w:sz w:val="30"/>
          <w:szCs w:val="30"/>
        </w:rPr>
        <w:t>.</w:t>
      </w:r>
      <w:r w:rsidR="00FF65DB" w:rsidRPr="00FF65DB">
        <w:rPr>
          <w:rFonts w:eastAsia="Calibri"/>
          <w:color w:val="000000"/>
          <w:sz w:val="28"/>
          <w:szCs w:val="28"/>
        </w:rPr>
        <w:t xml:space="preserve"> </w:t>
      </w:r>
      <w:r w:rsidR="00FF65DB" w:rsidRPr="00FF65DB">
        <w:rPr>
          <w:rFonts w:ascii="Times New Roman" w:hAnsi="Times New Roman"/>
          <w:sz w:val="30"/>
          <w:szCs w:val="30"/>
        </w:rPr>
        <w:t>Потерпевшими признано 35 лиц, из которых 20 лиц женского пола, в том числе 2 несовершеннолетних.</w:t>
      </w:r>
    </w:p>
    <w:p w14:paraId="761411AB" w14:textId="77777777" w:rsidR="003F781D" w:rsidRDefault="003F781D" w:rsidP="007E16C2">
      <w:pPr>
        <w:tabs>
          <w:tab w:val="left" w:pos="0"/>
        </w:tabs>
        <w:spacing w:after="0" w:line="240" w:lineRule="auto"/>
        <w:ind w:firstLine="709"/>
        <w:jc w:val="both"/>
        <w:rPr>
          <w:rFonts w:ascii="Times New Roman" w:hAnsi="Times New Roman"/>
          <w:sz w:val="30"/>
          <w:szCs w:val="30"/>
        </w:rPr>
      </w:pPr>
      <w:r>
        <w:rPr>
          <w:rFonts w:ascii="Times New Roman" w:hAnsi="Times New Roman"/>
          <w:sz w:val="30"/>
          <w:szCs w:val="30"/>
        </w:rPr>
        <w:t xml:space="preserve">В законодательстве Республики Беларусь предусмотрена ответственность, в том числе уголовная за совершение противоправных деяний в сфере высоких технологий. </w:t>
      </w:r>
    </w:p>
    <w:p w14:paraId="7AF6CF1E" w14:textId="77777777" w:rsidR="003F781D" w:rsidRPr="001B4DD4" w:rsidRDefault="000A617F" w:rsidP="003F781D">
      <w:pPr>
        <w:tabs>
          <w:tab w:val="left" w:pos="0"/>
        </w:tabs>
        <w:spacing w:after="0" w:line="240" w:lineRule="auto"/>
        <w:ind w:firstLine="709"/>
        <w:jc w:val="both"/>
        <w:rPr>
          <w:rFonts w:ascii="Times New Roman" w:hAnsi="Times New Roman"/>
          <w:b/>
          <w:bCs/>
          <w:i/>
          <w:iCs/>
          <w:sz w:val="26"/>
          <w:szCs w:val="26"/>
        </w:rPr>
      </w:pPr>
      <w:r w:rsidRPr="001B4DD4">
        <w:rPr>
          <w:rFonts w:ascii="Times New Roman" w:hAnsi="Times New Roman"/>
          <w:b/>
          <w:bCs/>
          <w:i/>
          <w:iCs/>
          <w:sz w:val="26"/>
          <w:szCs w:val="26"/>
        </w:rPr>
        <w:t>Статья 209. Мошенничество</w:t>
      </w:r>
    </w:p>
    <w:p w14:paraId="6974B7CB" w14:textId="77777777" w:rsidR="003F781D" w:rsidRPr="00E46216" w:rsidRDefault="000A617F" w:rsidP="000A617F">
      <w:pPr>
        <w:tabs>
          <w:tab w:val="left" w:pos="0"/>
        </w:tabs>
        <w:spacing w:after="0" w:line="240" w:lineRule="auto"/>
        <w:ind w:firstLine="709"/>
        <w:jc w:val="both"/>
        <w:rPr>
          <w:rFonts w:ascii="Times New Roman" w:hAnsi="Times New Roman"/>
          <w:i/>
          <w:iCs/>
          <w:sz w:val="26"/>
          <w:szCs w:val="26"/>
        </w:rPr>
      </w:pPr>
      <w:r w:rsidRPr="00E46216">
        <w:rPr>
          <w:rFonts w:ascii="Times New Roman" w:hAnsi="Times New Roman"/>
          <w:i/>
          <w:iCs/>
          <w:sz w:val="26"/>
          <w:szCs w:val="26"/>
        </w:rPr>
        <w:t>1. Завладение имуществом либо приобретение права на имущество путем обмана или злоупотребления доверием (мошенничество) наказываются общественными работами, или штрафом, или исправительными работами на срок до двух лет, или арестом, или ограничением свободы на срок до трех лет, или лишением свободы на тот же срок</w:t>
      </w:r>
      <w:r w:rsidR="00EE3059">
        <w:rPr>
          <w:rFonts w:ascii="Times New Roman" w:hAnsi="Times New Roman"/>
          <w:i/>
          <w:iCs/>
          <w:sz w:val="26"/>
          <w:szCs w:val="26"/>
        </w:rPr>
        <w:t>.</w:t>
      </w:r>
    </w:p>
    <w:p w14:paraId="3DBBD75D" w14:textId="77777777" w:rsidR="003F781D" w:rsidRPr="00E46216" w:rsidRDefault="000A617F" w:rsidP="000A617F">
      <w:pPr>
        <w:tabs>
          <w:tab w:val="left" w:pos="0"/>
        </w:tabs>
        <w:spacing w:after="0" w:line="240" w:lineRule="auto"/>
        <w:ind w:firstLine="709"/>
        <w:jc w:val="both"/>
        <w:rPr>
          <w:rFonts w:ascii="Times New Roman" w:hAnsi="Times New Roman"/>
          <w:i/>
          <w:iCs/>
          <w:sz w:val="26"/>
          <w:szCs w:val="26"/>
        </w:rPr>
      </w:pPr>
      <w:r w:rsidRPr="00E46216">
        <w:rPr>
          <w:rFonts w:ascii="Times New Roman" w:hAnsi="Times New Roman"/>
          <w:i/>
          <w:iCs/>
          <w:sz w:val="26"/>
          <w:szCs w:val="26"/>
        </w:rPr>
        <w:t>2. Мошенничество, совершенное повторно либо группой лиц, наказывается штрафом, или исправительными работами на срок до двух лет, или арестом, или ограничением свободы на срок до четырех лет, или лишением свободы на тот же срок.</w:t>
      </w:r>
    </w:p>
    <w:p w14:paraId="6A41E4D9" w14:textId="77777777" w:rsidR="003F781D" w:rsidRPr="00E46216" w:rsidRDefault="000A617F" w:rsidP="000A617F">
      <w:pPr>
        <w:tabs>
          <w:tab w:val="left" w:pos="0"/>
        </w:tabs>
        <w:spacing w:after="0" w:line="240" w:lineRule="auto"/>
        <w:ind w:firstLine="709"/>
        <w:jc w:val="both"/>
        <w:rPr>
          <w:rFonts w:ascii="Times New Roman" w:hAnsi="Times New Roman"/>
          <w:i/>
          <w:iCs/>
          <w:sz w:val="26"/>
          <w:szCs w:val="26"/>
        </w:rPr>
      </w:pPr>
      <w:r w:rsidRPr="00E46216">
        <w:rPr>
          <w:rFonts w:ascii="Times New Roman" w:hAnsi="Times New Roman"/>
          <w:i/>
          <w:iCs/>
          <w:sz w:val="26"/>
          <w:szCs w:val="26"/>
        </w:rPr>
        <w:t>3. Мошенничество, совершенное в крупном размере, наказывается лишением свободы на срок от двух до семи лет со штрафом или без штрафа.</w:t>
      </w:r>
    </w:p>
    <w:p w14:paraId="7CF53F68" w14:textId="77777777" w:rsidR="00FA44A2" w:rsidRPr="00E46216" w:rsidRDefault="000A617F" w:rsidP="003F781D">
      <w:pPr>
        <w:tabs>
          <w:tab w:val="left" w:pos="0"/>
        </w:tabs>
        <w:spacing w:after="0" w:line="240" w:lineRule="auto"/>
        <w:ind w:firstLine="709"/>
        <w:jc w:val="both"/>
        <w:rPr>
          <w:rFonts w:ascii="Times New Roman" w:hAnsi="Times New Roman"/>
          <w:i/>
          <w:iCs/>
          <w:sz w:val="26"/>
          <w:szCs w:val="26"/>
        </w:rPr>
      </w:pPr>
      <w:r w:rsidRPr="00E46216">
        <w:rPr>
          <w:rFonts w:ascii="Times New Roman" w:hAnsi="Times New Roman"/>
          <w:i/>
          <w:iCs/>
          <w:sz w:val="26"/>
          <w:szCs w:val="26"/>
        </w:rPr>
        <w:t>4. Мошенничество, совершенное организованной группой либо в особо крупном размере, наказывается лишением свободы на срок от трех до десяти лет со штрафом.</w:t>
      </w:r>
    </w:p>
    <w:p w14:paraId="678E6C2B" w14:textId="77777777" w:rsidR="003F781D" w:rsidRPr="003F781D" w:rsidRDefault="003F781D" w:rsidP="003F781D">
      <w:pPr>
        <w:spacing w:after="0" w:line="240" w:lineRule="auto"/>
        <w:ind w:firstLine="720"/>
        <w:jc w:val="both"/>
        <w:rPr>
          <w:rFonts w:ascii="Times New Roman" w:hAnsi="Times New Roman"/>
          <w:sz w:val="30"/>
          <w:szCs w:val="30"/>
        </w:rPr>
      </w:pPr>
      <w:r w:rsidRPr="003F781D">
        <w:rPr>
          <w:rFonts w:ascii="Times New Roman" w:hAnsi="Times New Roman"/>
          <w:sz w:val="30"/>
          <w:szCs w:val="30"/>
        </w:rPr>
        <w:t>Основными способами совершения преступления, предусмотренного ст. 209 УК Республики Беларусь</w:t>
      </w:r>
      <w:r w:rsidR="00EE3059">
        <w:rPr>
          <w:rFonts w:ascii="Times New Roman" w:hAnsi="Times New Roman"/>
          <w:sz w:val="30"/>
          <w:szCs w:val="30"/>
        </w:rPr>
        <w:t>,</w:t>
      </w:r>
      <w:r w:rsidRPr="003F781D">
        <w:rPr>
          <w:rFonts w:ascii="Times New Roman" w:hAnsi="Times New Roman"/>
          <w:sz w:val="30"/>
          <w:szCs w:val="30"/>
        </w:rPr>
        <w:t xml:space="preserve"> </w:t>
      </w:r>
      <w:r w:rsidR="00557689">
        <w:rPr>
          <w:rFonts w:ascii="Times New Roman" w:hAnsi="Times New Roman"/>
          <w:sz w:val="30"/>
          <w:szCs w:val="30"/>
        </w:rPr>
        <w:t xml:space="preserve">на территории района </w:t>
      </w:r>
      <w:r w:rsidRPr="003F781D">
        <w:rPr>
          <w:rFonts w:ascii="Times New Roman" w:hAnsi="Times New Roman"/>
          <w:sz w:val="30"/>
          <w:szCs w:val="30"/>
        </w:rPr>
        <w:t>являются:</w:t>
      </w:r>
    </w:p>
    <w:p w14:paraId="5DD8A355" w14:textId="77777777" w:rsidR="003F781D" w:rsidRPr="003F781D" w:rsidRDefault="003F781D" w:rsidP="003F781D">
      <w:pPr>
        <w:spacing w:after="0" w:line="240" w:lineRule="auto"/>
        <w:ind w:firstLine="720"/>
        <w:jc w:val="both"/>
        <w:rPr>
          <w:rFonts w:ascii="Times New Roman" w:hAnsi="Times New Roman"/>
          <w:sz w:val="30"/>
          <w:szCs w:val="30"/>
        </w:rPr>
      </w:pPr>
      <w:r w:rsidRPr="003F781D">
        <w:rPr>
          <w:rFonts w:ascii="Times New Roman" w:hAnsi="Times New Roman"/>
          <w:sz w:val="30"/>
          <w:szCs w:val="30"/>
        </w:rPr>
        <w:t>продажа товара в сети Интернет в мессенджере «Instagram» (в 3 случаях);</w:t>
      </w:r>
    </w:p>
    <w:p w14:paraId="5AFEDB6E" w14:textId="77777777" w:rsidR="003F781D" w:rsidRPr="003F781D" w:rsidRDefault="003F781D" w:rsidP="003F781D">
      <w:pPr>
        <w:spacing w:after="0" w:line="240" w:lineRule="auto"/>
        <w:ind w:firstLine="720"/>
        <w:jc w:val="both"/>
        <w:rPr>
          <w:rFonts w:ascii="Times New Roman" w:hAnsi="Times New Roman"/>
          <w:sz w:val="30"/>
          <w:szCs w:val="30"/>
        </w:rPr>
      </w:pPr>
      <w:r w:rsidRPr="003F781D">
        <w:rPr>
          <w:rFonts w:ascii="Times New Roman" w:hAnsi="Times New Roman"/>
          <w:sz w:val="30"/>
          <w:szCs w:val="30"/>
        </w:rPr>
        <w:lastRenderedPageBreak/>
        <w:t>продажа товара в сети Интернет в мессенджере «Telegram» (в 2 случаях);</w:t>
      </w:r>
    </w:p>
    <w:p w14:paraId="7E34E5D8" w14:textId="77777777" w:rsidR="003F781D" w:rsidRPr="003F781D" w:rsidRDefault="003F781D" w:rsidP="00FF65DB">
      <w:pPr>
        <w:spacing w:after="0" w:line="240" w:lineRule="auto"/>
        <w:ind w:left="696" w:firstLine="24"/>
        <w:jc w:val="both"/>
        <w:rPr>
          <w:rFonts w:ascii="Times New Roman" w:hAnsi="Times New Roman"/>
          <w:sz w:val="30"/>
          <w:szCs w:val="30"/>
        </w:rPr>
      </w:pPr>
      <w:r w:rsidRPr="003F781D">
        <w:rPr>
          <w:rFonts w:ascii="Times New Roman" w:hAnsi="Times New Roman"/>
          <w:sz w:val="30"/>
          <w:szCs w:val="30"/>
        </w:rPr>
        <w:t>предложения заработка на бирже (в 2 случаях)</w:t>
      </w:r>
    </w:p>
    <w:p w14:paraId="4E629C55" w14:textId="77777777" w:rsidR="007E16C2" w:rsidRDefault="003F781D" w:rsidP="007E16C2">
      <w:pPr>
        <w:spacing w:after="0" w:line="240" w:lineRule="auto"/>
        <w:ind w:left="696" w:firstLine="12"/>
        <w:jc w:val="both"/>
        <w:rPr>
          <w:rFonts w:ascii="Times New Roman" w:hAnsi="Times New Roman"/>
          <w:sz w:val="30"/>
          <w:szCs w:val="30"/>
        </w:rPr>
      </w:pPr>
      <w:r w:rsidRPr="003F781D">
        <w:rPr>
          <w:rFonts w:ascii="Times New Roman" w:hAnsi="Times New Roman"/>
          <w:sz w:val="30"/>
          <w:szCs w:val="30"/>
        </w:rPr>
        <w:t>оформления займа по средством «МТС Деньги» (в 2 случаях)</w:t>
      </w:r>
    </w:p>
    <w:p w14:paraId="3814554D" w14:textId="77777777" w:rsidR="003F781D" w:rsidRPr="003F781D" w:rsidRDefault="003F781D" w:rsidP="007E16C2">
      <w:pPr>
        <w:spacing w:after="0" w:line="240" w:lineRule="auto"/>
        <w:ind w:firstLine="720"/>
        <w:jc w:val="both"/>
        <w:rPr>
          <w:rFonts w:ascii="Times New Roman" w:hAnsi="Times New Roman"/>
          <w:sz w:val="30"/>
          <w:szCs w:val="30"/>
        </w:rPr>
      </w:pPr>
      <w:r w:rsidRPr="003F781D">
        <w:rPr>
          <w:rFonts w:ascii="Times New Roman" w:hAnsi="Times New Roman"/>
          <w:sz w:val="30"/>
          <w:szCs w:val="30"/>
        </w:rPr>
        <w:t xml:space="preserve">убеждение в необходимости декларирования денежных средств (4 факта). </w:t>
      </w:r>
    </w:p>
    <w:p w14:paraId="7F193E70" w14:textId="77777777" w:rsidR="003F781D" w:rsidRPr="003F781D" w:rsidRDefault="003F781D" w:rsidP="007E16C2">
      <w:pPr>
        <w:spacing w:after="0" w:line="240" w:lineRule="auto"/>
        <w:ind w:firstLine="708"/>
        <w:jc w:val="both"/>
        <w:rPr>
          <w:rFonts w:ascii="Times New Roman" w:hAnsi="Times New Roman"/>
          <w:sz w:val="30"/>
          <w:szCs w:val="30"/>
        </w:rPr>
      </w:pPr>
      <w:r w:rsidRPr="003F781D">
        <w:rPr>
          <w:rFonts w:ascii="Times New Roman" w:hAnsi="Times New Roman"/>
          <w:sz w:val="30"/>
          <w:szCs w:val="30"/>
        </w:rPr>
        <w:t>убеждение в необходимости оказании материальной помощи знакомому (2 факта)</w:t>
      </w:r>
    </w:p>
    <w:p w14:paraId="067D5C3B" w14:textId="77777777" w:rsidR="003F781D" w:rsidRPr="003F781D" w:rsidRDefault="003F781D" w:rsidP="007E16C2">
      <w:pPr>
        <w:spacing w:after="0" w:line="240" w:lineRule="auto"/>
        <w:ind w:firstLine="708"/>
        <w:jc w:val="both"/>
        <w:rPr>
          <w:rFonts w:ascii="Times New Roman" w:hAnsi="Times New Roman"/>
          <w:sz w:val="30"/>
          <w:szCs w:val="30"/>
        </w:rPr>
      </w:pPr>
      <w:r w:rsidRPr="003F781D">
        <w:rPr>
          <w:rFonts w:ascii="Times New Roman" w:hAnsi="Times New Roman"/>
          <w:sz w:val="30"/>
          <w:szCs w:val="30"/>
        </w:rPr>
        <w:t xml:space="preserve">продажа билетов через VК, Kufar </w:t>
      </w:r>
    </w:p>
    <w:p w14:paraId="1247FB8F" w14:textId="77777777" w:rsidR="003F781D" w:rsidRDefault="003F781D" w:rsidP="00EE3059">
      <w:pPr>
        <w:spacing w:after="0" w:line="240" w:lineRule="auto"/>
        <w:ind w:firstLine="708"/>
        <w:jc w:val="both"/>
        <w:rPr>
          <w:rFonts w:ascii="Times New Roman" w:hAnsi="Times New Roman"/>
          <w:sz w:val="30"/>
          <w:szCs w:val="30"/>
        </w:rPr>
      </w:pPr>
      <w:r w:rsidRPr="0054086C">
        <w:rPr>
          <w:rFonts w:ascii="Times New Roman" w:hAnsi="Times New Roman"/>
          <w:sz w:val="30"/>
          <w:szCs w:val="30"/>
        </w:rPr>
        <w:t>Несовершеннолетних могут «втяг</w:t>
      </w:r>
      <w:r>
        <w:rPr>
          <w:rFonts w:ascii="Times New Roman" w:hAnsi="Times New Roman"/>
          <w:sz w:val="30"/>
          <w:szCs w:val="30"/>
        </w:rPr>
        <w:t xml:space="preserve">иваться» в преступные схемы так </w:t>
      </w:r>
      <w:r w:rsidRPr="0054086C">
        <w:rPr>
          <w:rFonts w:ascii="Times New Roman" w:hAnsi="Times New Roman"/>
          <w:sz w:val="30"/>
          <w:szCs w:val="30"/>
        </w:rPr>
        <w:t>называемые телефонные мошенники, которые звонят гражданам и под</w:t>
      </w:r>
      <w:r>
        <w:rPr>
          <w:rFonts w:ascii="Times New Roman" w:hAnsi="Times New Roman"/>
          <w:sz w:val="30"/>
          <w:szCs w:val="30"/>
        </w:rPr>
        <w:t xml:space="preserve"> </w:t>
      </w:r>
      <w:r w:rsidRPr="0054086C">
        <w:rPr>
          <w:rFonts w:ascii="Times New Roman" w:hAnsi="Times New Roman"/>
          <w:sz w:val="30"/>
          <w:szCs w:val="30"/>
        </w:rPr>
        <w:t>предлогом не привлечения из близкого родственника, который оказался</w:t>
      </w:r>
      <w:r>
        <w:rPr>
          <w:rFonts w:ascii="Times New Roman" w:hAnsi="Times New Roman"/>
          <w:sz w:val="30"/>
          <w:szCs w:val="30"/>
        </w:rPr>
        <w:t xml:space="preserve"> </w:t>
      </w:r>
      <w:r w:rsidRPr="0054086C">
        <w:rPr>
          <w:rFonts w:ascii="Times New Roman" w:hAnsi="Times New Roman"/>
          <w:sz w:val="30"/>
          <w:szCs w:val="30"/>
        </w:rPr>
        <w:t>виновником ДТП, к уголовной о</w:t>
      </w:r>
      <w:r>
        <w:rPr>
          <w:rFonts w:ascii="Times New Roman" w:hAnsi="Times New Roman"/>
          <w:sz w:val="30"/>
          <w:szCs w:val="30"/>
        </w:rPr>
        <w:t xml:space="preserve">тветственности договариваются о </w:t>
      </w:r>
      <w:r w:rsidRPr="0054086C">
        <w:rPr>
          <w:rFonts w:ascii="Times New Roman" w:hAnsi="Times New Roman"/>
          <w:sz w:val="30"/>
          <w:szCs w:val="30"/>
        </w:rPr>
        <w:t>передаче денег через курьера. В роли курьера в основном выступают</w:t>
      </w:r>
      <w:r>
        <w:rPr>
          <w:rFonts w:ascii="Times New Roman" w:hAnsi="Times New Roman"/>
          <w:sz w:val="30"/>
          <w:szCs w:val="30"/>
        </w:rPr>
        <w:t xml:space="preserve"> </w:t>
      </w:r>
      <w:r w:rsidRPr="0054086C">
        <w:rPr>
          <w:rFonts w:ascii="Times New Roman" w:hAnsi="Times New Roman"/>
          <w:sz w:val="30"/>
          <w:szCs w:val="30"/>
        </w:rPr>
        <w:t>молодые люди, которые хотят подз</w:t>
      </w:r>
      <w:r>
        <w:rPr>
          <w:rFonts w:ascii="Times New Roman" w:hAnsi="Times New Roman"/>
          <w:sz w:val="30"/>
          <w:szCs w:val="30"/>
        </w:rPr>
        <w:t xml:space="preserve">аработать. В сети Интернет идет </w:t>
      </w:r>
      <w:r w:rsidRPr="0054086C">
        <w:rPr>
          <w:rFonts w:ascii="Times New Roman" w:hAnsi="Times New Roman"/>
          <w:sz w:val="30"/>
          <w:szCs w:val="30"/>
        </w:rPr>
        <w:t>массовая рассылка сообщений с предложением сомнительного заработка.</w:t>
      </w:r>
      <w:r>
        <w:rPr>
          <w:rFonts w:ascii="Times New Roman" w:hAnsi="Times New Roman"/>
          <w:sz w:val="30"/>
          <w:szCs w:val="30"/>
        </w:rPr>
        <w:t xml:space="preserve"> Ответственность за такой «заработок» предусмотрена</w:t>
      </w:r>
      <w:r w:rsidR="00E578F4">
        <w:rPr>
          <w:rFonts w:ascii="Times New Roman" w:hAnsi="Times New Roman"/>
          <w:sz w:val="30"/>
          <w:szCs w:val="30"/>
        </w:rPr>
        <w:t xml:space="preserve"> </w:t>
      </w:r>
      <w:r>
        <w:rPr>
          <w:rFonts w:ascii="Times New Roman" w:hAnsi="Times New Roman"/>
          <w:sz w:val="30"/>
          <w:szCs w:val="30"/>
        </w:rPr>
        <w:t>с</w:t>
      </w:r>
      <w:r w:rsidRPr="00170030">
        <w:rPr>
          <w:rFonts w:ascii="Times New Roman" w:hAnsi="Times New Roman"/>
          <w:sz w:val="30"/>
          <w:szCs w:val="30"/>
        </w:rPr>
        <w:t>т</w:t>
      </w:r>
      <w:r w:rsidR="00FF65DB">
        <w:rPr>
          <w:rFonts w:ascii="Times New Roman" w:hAnsi="Times New Roman"/>
          <w:sz w:val="30"/>
          <w:szCs w:val="30"/>
        </w:rPr>
        <w:t>атьей</w:t>
      </w:r>
      <w:r>
        <w:rPr>
          <w:rFonts w:ascii="Times New Roman" w:hAnsi="Times New Roman"/>
          <w:sz w:val="30"/>
          <w:szCs w:val="30"/>
        </w:rPr>
        <w:t xml:space="preserve"> 209 УК Республики Беларусь (</w:t>
      </w:r>
      <w:r w:rsidRPr="00170030">
        <w:rPr>
          <w:rFonts w:ascii="Times New Roman" w:hAnsi="Times New Roman"/>
          <w:sz w:val="30"/>
          <w:szCs w:val="30"/>
        </w:rPr>
        <w:t>Мошенничество</w:t>
      </w:r>
      <w:r>
        <w:rPr>
          <w:rFonts w:ascii="Times New Roman" w:hAnsi="Times New Roman"/>
          <w:sz w:val="30"/>
          <w:szCs w:val="30"/>
        </w:rPr>
        <w:t>)</w:t>
      </w:r>
      <w:r w:rsidR="00EE3059">
        <w:rPr>
          <w:rFonts w:ascii="Times New Roman" w:hAnsi="Times New Roman"/>
          <w:sz w:val="30"/>
          <w:szCs w:val="30"/>
        </w:rPr>
        <w:t xml:space="preserve"> и наступает </w:t>
      </w:r>
      <w:r w:rsidR="00EE3059" w:rsidRPr="00557689">
        <w:rPr>
          <w:rFonts w:ascii="Times New Roman" w:hAnsi="Times New Roman"/>
          <w:sz w:val="30"/>
          <w:szCs w:val="30"/>
        </w:rPr>
        <w:t>с 1</w:t>
      </w:r>
      <w:r w:rsidR="00EE3059">
        <w:rPr>
          <w:rFonts w:ascii="Times New Roman" w:hAnsi="Times New Roman"/>
          <w:sz w:val="30"/>
          <w:szCs w:val="30"/>
        </w:rPr>
        <w:t>6</w:t>
      </w:r>
      <w:r w:rsidR="00EE3059" w:rsidRPr="00557689">
        <w:rPr>
          <w:rFonts w:ascii="Times New Roman" w:hAnsi="Times New Roman"/>
          <w:sz w:val="30"/>
          <w:szCs w:val="30"/>
        </w:rPr>
        <w:t>-летнего возраста</w:t>
      </w:r>
      <w:r w:rsidR="00EE3059">
        <w:rPr>
          <w:rFonts w:ascii="Times New Roman" w:hAnsi="Times New Roman"/>
          <w:sz w:val="30"/>
          <w:szCs w:val="30"/>
        </w:rPr>
        <w:t>.</w:t>
      </w:r>
    </w:p>
    <w:p w14:paraId="6E8A524C" w14:textId="77777777" w:rsidR="00557689" w:rsidRPr="00EE3059" w:rsidRDefault="00557689" w:rsidP="001B4DD4">
      <w:pPr>
        <w:spacing w:after="0" w:line="240" w:lineRule="auto"/>
        <w:ind w:firstLine="708"/>
        <w:jc w:val="both"/>
        <w:rPr>
          <w:rFonts w:ascii="Times New Roman" w:hAnsi="Times New Roman"/>
          <w:b/>
          <w:bCs/>
          <w:sz w:val="30"/>
          <w:szCs w:val="30"/>
          <w:u w:val="single"/>
        </w:rPr>
      </w:pPr>
      <w:r w:rsidRPr="00EE3059">
        <w:rPr>
          <w:rFonts w:ascii="Times New Roman" w:hAnsi="Times New Roman"/>
          <w:b/>
          <w:bCs/>
          <w:i/>
          <w:sz w:val="26"/>
          <w:szCs w:val="26"/>
        </w:rPr>
        <w:t>Статья 212. Хищение путем использования компьютерной техники</w:t>
      </w:r>
    </w:p>
    <w:p w14:paraId="4B841409" w14:textId="77777777" w:rsidR="00557689" w:rsidRPr="00E46216" w:rsidRDefault="00557689" w:rsidP="00EE3059">
      <w:pPr>
        <w:spacing w:after="0" w:line="240" w:lineRule="auto"/>
        <w:ind w:firstLine="708"/>
        <w:jc w:val="both"/>
        <w:rPr>
          <w:rFonts w:ascii="Times New Roman" w:hAnsi="Times New Roman"/>
          <w:i/>
          <w:sz w:val="26"/>
          <w:szCs w:val="26"/>
        </w:rPr>
      </w:pPr>
      <w:r w:rsidRPr="00E46216">
        <w:rPr>
          <w:rFonts w:ascii="Times New Roman" w:hAnsi="Times New Roman"/>
          <w:i/>
          <w:sz w:val="26"/>
          <w:szCs w:val="26"/>
        </w:rPr>
        <w:t>1. Хищение имущества путем изменения информации, обрабатываемой в компьютерной системе, хранящейся на машинных носителях или передаваемой по сетям передачи данных, либо путем введения в компьютерную систему ложной информации наказывается штрафом, или лишением права занимать определенные должности или заниматься определенной деятельностью, или арестом, или ограничением свободы на срок до трех лет, или лишением свободы на тот же срок.</w:t>
      </w:r>
    </w:p>
    <w:p w14:paraId="250182CD" w14:textId="77777777" w:rsidR="00557689" w:rsidRPr="00E46216" w:rsidRDefault="00557689" w:rsidP="00EE3059">
      <w:pPr>
        <w:spacing w:after="0" w:line="240" w:lineRule="auto"/>
        <w:ind w:firstLine="708"/>
        <w:jc w:val="both"/>
        <w:rPr>
          <w:rFonts w:ascii="Times New Roman" w:hAnsi="Times New Roman"/>
          <w:i/>
          <w:sz w:val="26"/>
          <w:szCs w:val="26"/>
        </w:rPr>
      </w:pPr>
      <w:r w:rsidRPr="00E46216">
        <w:rPr>
          <w:rFonts w:ascii="Times New Roman" w:hAnsi="Times New Roman"/>
          <w:i/>
          <w:sz w:val="26"/>
          <w:szCs w:val="26"/>
        </w:rPr>
        <w:t>2. То же деяние, совершенное повторно, либо группой лиц по предварительному сговору, либо сопряженное с несанкционированным доступом к компьютерной информации, наказывается штрафом, или исправительными работами на срок до двух лет, или арестом, или ограничением свободы на срок от двух до пяти лет, или лишением свободы на срок до пяти лет с лишением права занимать определенные должности или заниматься определенной деятельностью или без лишения.</w:t>
      </w:r>
    </w:p>
    <w:p w14:paraId="4603AAAB" w14:textId="77777777" w:rsidR="00557689" w:rsidRPr="00E46216" w:rsidRDefault="00557689" w:rsidP="00EE3059">
      <w:pPr>
        <w:spacing w:after="0" w:line="240" w:lineRule="auto"/>
        <w:ind w:firstLine="708"/>
        <w:jc w:val="both"/>
        <w:rPr>
          <w:rFonts w:ascii="Times New Roman" w:hAnsi="Times New Roman"/>
          <w:i/>
          <w:sz w:val="26"/>
          <w:szCs w:val="26"/>
        </w:rPr>
      </w:pPr>
      <w:r w:rsidRPr="00E46216">
        <w:rPr>
          <w:rFonts w:ascii="Times New Roman" w:hAnsi="Times New Roman"/>
          <w:i/>
          <w:sz w:val="26"/>
          <w:szCs w:val="26"/>
        </w:rPr>
        <w:t>3. Деяния, предусмотренные частями 1 или 2 настоящей статьи, совершенные в крупном размере, наказываются лишением свободы на срок от двух до семи лет со штрафом или без штрафа с конфискацией имущества или без конфискации и с лишением права занимать определенные должности или заниматься определенной деятельностью или без лишения.</w:t>
      </w:r>
    </w:p>
    <w:p w14:paraId="15B744CE" w14:textId="77777777" w:rsidR="00557689" w:rsidRPr="00E46216" w:rsidRDefault="00557689" w:rsidP="00EE3059">
      <w:pPr>
        <w:spacing w:after="0" w:line="240" w:lineRule="auto"/>
        <w:ind w:firstLine="708"/>
        <w:jc w:val="both"/>
        <w:rPr>
          <w:rFonts w:ascii="Times New Roman" w:hAnsi="Times New Roman"/>
          <w:i/>
          <w:sz w:val="26"/>
          <w:szCs w:val="26"/>
        </w:rPr>
      </w:pPr>
      <w:r w:rsidRPr="00E46216">
        <w:rPr>
          <w:rFonts w:ascii="Times New Roman" w:hAnsi="Times New Roman"/>
          <w:i/>
          <w:sz w:val="26"/>
          <w:szCs w:val="26"/>
        </w:rPr>
        <w:t>4. Деяния, предусмотренные частями 1, 2 или 3 настоящей статьи, совершенные организованной группой либо в особо крупном размере, наказываются лишением свободы на срок от шести до пятнадцати лет с конфискацией имущества и с лишением права занимать определенные должности или заниматься определенной деятельностью или без лишения.</w:t>
      </w:r>
    </w:p>
    <w:p w14:paraId="32D74EC8" w14:textId="77777777" w:rsidR="00557689" w:rsidRDefault="00557689" w:rsidP="00557689">
      <w:pPr>
        <w:spacing w:after="0" w:line="240" w:lineRule="auto"/>
        <w:ind w:firstLine="708"/>
        <w:jc w:val="both"/>
        <w:rPr>
          <w:rFonts w:ascii="Times New Roman" w:hAnsi="Times New Roman"/>
          <w:sz w:val="30"/>
          <w:szCs w:val="30"/>
        </w:rPr>
      </w:pPr>
      <w:r>
        <w:rPr>
          <w:rFonts w:ascii="Times New Roman" w:hAnsi="Times New Roman"/>
          <w:sz w:val="30"/>
          <w:szCs w:val="30"/>
        </w:rPr>
        <w:lastRenderedPageBreak/>
        <w:t xml:space="preserve">Необходимо отметить, что ответственность за деяния, предусмотренные </w:t>
      </w:r>
      <w:r w:rsidRPr="00557689">
        <w:rPr>
          <w:rFonts w:ascii="Times New Roman" w:hAnsi="Times New Roman"/>
          <w:sz w:val="30"/>
          <w:szCs w:val="30"/>
        </w:rPr>
        <w:t xml:space="preserve">статьей 212 </w:t>
      </w:r>
      <w:r>
        <w:rPr>
          <w:rFonts w:ascii="Times New Roman" w:hAnsi="Times New Roman"/>
          <w:sz w:val="30"/>
          <w:szCs w:val="30"/>
        </w:rPr>
        <w:t xml:space="preserve">УК Республики Беларусь, наступает </w:t>
      </w:r>
      <w:r w:rsidRPr="00557689">
        <w:rPr>
          <w:rFonts w:ascii="Times New Roman" w:hAnsi="Times New Roman"/>
          <w:sz w:val="30"/>
          <w:szCs w:val="30"/>
        </w:rPr>
        <w:t xml:space="preserve">с </w:t>
      </w:r>
      <w:r>
        <w:rPr>
          <w:rFonts w:ascii="Times New Roman" w:hAnsi="Times New Roman"/>
          <w:sz w:val="30"/>
          <w:szCs w:val="30"/>
        </w:rPr>
        <w:t xml:space="preserve">              </w:t>
      </w:r>
      <w:r w:rsidRPr="00557689">
        <w:rPr>
          <w:rFonts w:ascii="Times New Roman" w:hAnsi="Times New Roman"/>
          <w:sz w:val="30"/>
          <w:szCs w:val="30"/>
        </w:rPr>
        <w:t>14-летнего возраста</w:t>
      </w:r>
      <w:r>
        <w:rPr>
          <w:rFonts w:ascii="Times New Roman" w:hAnsi="Times New Roman"/>
          <w:sz w:val="30"/>
          <w:szCs w:val="30"/>
        </w:rPr>
        <w:t>.</w:t>
      </w:r>
    </w:p>
    <w:p w14:paraId="08F60E20" w14:textId="77777777" w:rsidR="00557689" w:rsidRPr="00557689" w:rsidRDefault="00557689" w:rsidP="00557689">
      <w:pPr>
        <w:spacing w:after="0" w:line="240" w:lineRule="auto"/>
        <w:ind w:firstLine="720"/>
        <w:jc w:val="both"/>
        <w:rPr>
          <w:rFonts w:ascii="Times New Roman" w:hAnsi="Times New Roman"/>
          <w:sz w:val="30"/>
          <w:szCs w:val="30"/>
        </w:rPr>
      </w:pPr>
      <w:r w:rsidRPr="00557689">
        <w:rPr>
          <w:rFonts w:ascii="Times New Roman" w:hAnsi="Times New Roman"/>
          <w:sz w:val="30"/>
          <w:szCs w:val="30"/>
        </w:rPr>
        <w:t>Основными способами совершения преступления, предусмотренного ст</w:t>
      </w:r>
      <w:r w:rsidR="00FF65DB">
        <w:rPr>
          <w:rFonts w:ascii="Times New Roman" w:hAnsi="Times New Roman"/>
          <w:sz w:val="30"/>
          <w:szCs w:val="30"/>
        </w:rPr>
        <w:t xml:space="preserve">атьей </w:t>
      </w:r>
      <w:r w:rsidRPr="00557689">
        <w:rPr>
          <w:rFonts w:ascii="Times New Roman" w:hAnsi="Times New Roman"/>
          <w:sz w:val="30"/>
          <w:szCs w:val="30"/>
        </w:rPr>
        <w:t>212 УК Республики Беларусь</w:t>
      </w:r>
      <w:r w:rsidR="00E46216">
        <w:rPr>
          <w:rFonts w:ascii="Times New Roman" w:hAnsi="Times New Roman"/>
          <w:sz w:val="30"/>
          <w:szCs w:val="30"/>
        </w:rPr>
        <w:t>,</w:t>
      </w:r>
      <w:r w:rsidRPr="00557689">
        <w:rPr>
          <w:rFonts w:ascii="Times New Roman" w:hAnsi="Times New Roman"/>
          <w:sz w:val="30"/>
          <w:szCs w:val="30"/>
        </w:rPr>
        <w:t xml:space="preserve"> </w:t>
      </w:r>
      <w:r w:rsidR="00EE3059">
        <w:rPr>
          <w:rFonts w:ascii="Times New Roman" w:hAnsi="Times New Roman"/>
          <w:sz w:val="30"/>
          <w:szCs w:val="30"/>
        </w:rPr>
        <w:t>на территории района,</w:t>
      </w:r>
      <w:r w:rsidR="00EE3059" w:rsidRPr="00557689">
        <w:rPr>
          <w:rFonts w:ascii="Times New Roman" w:hAnsi="Times New Roman"/>
          <w:sz w:val="30"/>
          <w:szCs w:val="30"/>
        </w:rPr>
        <w:t xml:space="preserve"> </w:t>
      </w:r>
      <w:r w:rsidRPr="00557689">
        <w:rPr>
          <w:rFonts w:ascii="Times New Roman" w:hAnsi="Times New Roman"/>
          <w:sz w:val="30"/>
          <w:szCs w:val="30"/>
        </w:rPr>
        <w:t xml:space="preserve">являются: </w:t>
      </w:r>
    </w:p>
    <w:p w14:paraId="62888F54" w14:textId="77777777" w:rsidR="00557689" w:rsidRPr="00557689" w:rsidRDefault="00557689" w:rsidP="007E16C2">
      <w:pPr>
        <w:spacing w:after="0" w:line="240" w:lineRule="auto"/>
        <w:ind w:firstLine="708"/>
        <w:jc w:val="both"/>
        <w:rPr>
          <w:rFonts w:ascii="Times New Roman" w:hAnsi="Times New Roman"/>
          <w:sz w:val="30"/>
          <w:szCs w:val="30"/>
        </w:rPr>
      </w:pPr>
      <w:r w:rsidRPr="00557689">
        <w:rPr>
          <w:rFonts w:ascii="Times New Roman" w:hAnsi="Times New Roman"/>
          <w:sz w:val="30"/>
          <w:szCs w:val="30"/>
        </w:rPr>
        <w:t>под предлогом оформления заказа осуществлён переход на фишинговый сайт;</w:t>
      </w:r>
    </w:p>
    <w:p w14:paraId="2BEF8214" w14:textId="77777777" w:rsidR="00557689" w:rsidRPr="00557689" w:rsidRDefault="00557689" w:rsidP="007E16C2">
      <w:pPr>
        <w:spacing w:after="0" w:line="240" w:lineRule="auto"/>
        <w:ind w:firstLine="708"/>
        <w:jc w:val="both"/>
        <w:rPr>
          <w:rFonts w:ascii="Times New Roman" w:hAnsi="Times New Roman"/>
          <w:sz w:val="30"/>
          <w:szCs w:val="30"/>
        </w:rPr>
      </w:pPr>
      <w:r w:rsidRPr="00557689">
        <w:rPr>
          <w:rFonts w:ascii="Times New Roman" w:hAnsi="Times New Roman"/>
          <w:sz w:val="30"/>
          <w:szCs w:val="30"/>
        </w:rPr>
        <w:t>модификация компьютерной информации в мобильном приложении «МОЙ МТС» под предлогом продления срока действия тарифного плана;</w:t>
      </w:r>
    </w:p>
    <w:p w14:paraId="1E5DF6B6" w14:textId="77777777" w:rsidR="00557689" w:rsidRDefault="00557689" w:rsidP="007E16C2">
      <w:pPr>
        <w:spacing w:after="0" w:line="240" w:lineRule="auto"/>
        <w:ind w:firstLine="708"/>
        <w:jc w:val="both"/>
        <w:rPr>
          <w:rFonts w:ascii="Times New Roman" w:hAnsi="Times New Roman"/>
          <w:sz w:val="30"/>
          <w:szCs w:val="30"/>
        </w:rPr>
      </w:pPr>
      <w:r w:rsidRPr="00557689">
        <w:rPr>
          <w:rFonts w:ascii="Times New Roman" w:hAnsi="Times New Roman"/>
          <w:sz w:val="30"/>
          <w:szCs w:val="30"/>
        </w:rPr>
        <w:t>под предлогом страхования, находящихся на расчетном счету денежных средств осуществлена установка приложения «RUSTDESK», обеспечивающее удаленный доступ к устройству.</w:t>
      </w:r>
    </w:p>
    <w:p w14:paraId="15CE557F" w14:textId="77777777" w:rsidR="001B4DD4" w:rsidRDefault="001B4DD4" w:rsidP="00557689">
      <w:pPr>
        <w:spacing w:after="0" w:line="240" w:lineRule="auto"/>
        <w:ind w:firstLine="720"/>
        <w:jc w:val="both"/>
        <w:rPr>
          <w:rFonts w:ascii="Times New Roman" w:hAnsi="Times New Roman"/>
          <w:sz w:val="30"/>
          <w:szCs w:val="30"/>
        </w:rPr>
      </w:pPr>
      <w:r>
        <w:rPr>
          <w:rFonts w:ascii="Times New Roman" w:hAnsi="Times New Roman"/>
          <w:sz w:val="30"/>
          <w:szCs w:val="30"/>
        </w:rPr>
        <w:t>В 2025 году возбуждено 1 уголовное дело в отношении несовершеннолетнего по ст</w:t>
      </w:r>
      <w:r w:rsidR="00FF65DB">
        <w:rPr>
          <w:rFonts w:ascii="Times New Roman" w:hAnsi="Times New Roman"/>
          <w:sz w:val="30"/>
          <w:szCs w:val="30"/>
        </w:rPr>
        <w:t xml:space="preserve">атье </w:t>
      </w:r>
      <w:r>
        <w:rPr>
          <w:rFonts w:ascii="Times New Roman" w:hAnsi="Times New Roman"/>
          <w:sz w:val="30"/>
          <w:szCs w:val="30"/>
        </w:rPr>
        <w:t>212 УК Республики Беларусь.</w:t>
      </w:r>
    </w:p>
    <w:p w14:paraId="27B2B783" w14:textId="77777777" w:rsidR="00DC7D30" w:rsidRPr="00DC7D30" w:rsidRDefault="00DC7D30" w:rsidP="00DC7D30">
      <w:pPr>
        <w:spacing w:after="0" w:line="240" w:lineRule="auto"/>
        <w:ind w:firstLine="708"/>
        <w:jc w:val="both"/>
        <w:rPr>
          <w:rFonts w:ascii="Times New Roman" w:hAnsi="Times New Roman"/>
          <w:sz w:val="30"/>
          <w:szCs w:val="30"/>
          <w:u w:val="single"/>
        </w:rPr>
      </w:pPr>
      <w:r w:rsidRPr="00EE3059">
        <w:rPr>
          <w:rFonts w:ascii="Times New Roman" w:hAnsi="Times New Roman"/>
          <w:sz w:val="30"/>
          <w:szCs w:val="30"/>
          <w:u w:val="single"/>
        </w:rPr>
        <w:t>Всегда надо быть начеку и не доверять незнакомым, ни под каким предлогом не устанавливать непроверенные программы и файлы, полученные в мессенджере от неизвестных, не передавать кому бы то ни было деньги и не переводить их на банковские счета по указанию незнакомых.</w:t>
      </w:r>
    </w:p>
    <w:p w14:paraId="0E36F648" w14:textId="77777777" w:rsidR="00E46216" w:rsidRPr="007E6C54" w:rsidRDefault="00E46216" w:rsidP="00E46216">
      <w:pPr>
        <w:spacing w:after="0" w:line="240" w:lineRule="auto"/>
        <w:ind w:firstLine="708"/>
        <w:jc w:val="both"/>
        <w:rPr>
          <w:rFonts w:ascii="Times New Roman" w:hAnsi="Times New Roman"/>
          <w:b/>
          <w:bCs/>
          <w:i/>
          <w:sz w:val="26"/>
          <w:szCs w:val="26"/>
        </w:rPr>
      </w:pPr>
      <w:r w:rsidRPr="007E6C54">
        <w:rPr>
          <w:rFonts w:ascii="Times New Roman" w:hAnsi="Times New Roman"/>
          <w:b/>
          <w:bCs/>
          <w:i/>
          <w:sz w:val="26"/>
          <w:szCs w:val="26"/>
        </w:rPr>
        <w:t>Статья 349. Несанкционированный доступ к компьютерной информации</w:t>
      </w:r>
    </w:p>
    <w:p w14:paraId="6D92EBE4" w14:textId="77777777" w:rsidR="00E46216" w:rsidRPr="00E46216" w:rsidRDefault="00E46216" w:rsidP="00E46216">
      <w:pPr>
        <w:spacing w:after="0" w:line="240" w:lineRule="auto"/>
        <w:ind w:firstLine="708"/>
        <w:jc w:val="both"/>
        <w:rPr>
          <w:rFonts w:ascii="Times New Roman" w:hAnsi="Times New Roman"/>
          <w:i/>
          <w:sz w:val="26"/>
          <w:szCs w:val="26"/>
        </w:rPr>
      </w:pPr>
      <w:r w:rsidRPr="00E46216">
        <w:rPr>
          <w:rFonts w:ascii="Times New Roman" w:hAnsi="Times New Roman"/>
          <w:i/>
          <w:sz w:val="26"/>
          <w:szCs w:val="26"/>
        </w:rPr>
        <w:t>1. Несанкционированный доступ к информации, хранящейся в компьютерной системе, сети или на машинных носителях, сопровождающийся нарушением системы защиты (несанкционированный доступ к компьютерной информации), повлекший по неосторожности изменение, уничтожение, блокирование информации или вывод из строя компьютерного оборудования либо причинение иного существенного вреда, наказывается штрафом или арестом.</w:t>
      </w:r>
    </w:p>
    <w:p w14:paraId="38706B76" w14:textId="77777777" w:rsidR="00E46216" w:rsidRPr="00E46216" w:rsidRDefault="00E46216" w:rsidP="00E46216">
      <w:pPr>
        <w:spacing w:after="0" w:line="240" w:lineRule="auto"/>
        <w:ind w:firstLine="708"/>
        <w:jc w:val="both"/>
        <w:rPr>
          <w:rFonts w:ascii="Times New Roman" w:hAnsi="Times New Roman"/>
          <w:i/>
          <w:sz w:val="26"/>
          <w:szCs w:val="26"/>
        </w:rPr>
      </w:pPr>
      <w:r w:rsidRPr="00E46216">
        <w:rPr>
          <w:rFonts w:ascii="Times New Roman" w:hAnsi="Times New Roman"/>
          <w:i/>
          <w:sz w:val="26"/>
          <w:szCs w:val="26"/>
        </w:rPr>
        <w:t>2. Несанкционированный доступ к компьютерной информации, совершенный из корыстной или иной личной заинтересованности, либо группой лиц по предварительному сговору, либо лицом, имеющим доступ к компьютерной системе или сети, наказывается штрафом, или лишением права занимать определенные должности или заниматься определенной деятельностью, или арестом, или ограничением свободы на срок до двух лет, или лишением свободы на тот же срок.</w:t>
      </w:r>
    </w:p>
    <w:p w14:paraId="4BD75B6B" w14:textId="77777777" w:rsidR="00E46216" w:rsidRPr="00E46216" w:rsidRDefault="00E46216" w:rsidP="00E46216">
      <w:pPr>
        <w:spacing w:after="0" w:line="240" w:lineRule="auto"/>
        <w:ind w:firstLine="708"/>
        <w:jc w:val="both"/>
        <w:rPr>
          <w:rFonts w:ascii="Times New Roman" w:hAnsi="Times New Roman"/>
          <w:i/>
          <w:sz w:val="26"/>
          <w:szCs w:val="26"/>
        </w:rPr>
      </w:pPr>
      <w:r w:rsidRPr="00E46216">
        <w:rPr>
          <w:rFonts w:ascii="Times New Roman" w:hAnsi="Times New Roman"/>
          <w:i/>
          <w:sz w:val="26"/>
          <w:szCs w:val="26"/>
        </w:rPr>
        <w:t>3. Несанкционированный доступ к компьютерной информации либо самовольное пользование электронной вычислительной техникой, средствами связи компьютеризованной системы, компьютерной сети, повлекшие по неосторожности крушение, аварию, катастрофу, несчастные случаи с людьми, отрицательные изменения в окружающей среде или иные тяжкие последствия, наказываются ограничением свободы на срок до пяти лет или лишением свободы на срок до семи лет.</w:t>
      </w:r>
    </w:p>
    <w:p w14:paraId="1FDAF1A3" w14:textId="77777777" w:rsidR="00E46216" w:rsidRDefault="00E46216" w:rsidP="00DC7D30">
      <w:pPr>
        <w:spacing w:after="0" w:line="240" w:lineRule="auto"/>
        <w:ind w:firstLine="708"/>
        <w:jc w:val="both"/>
        <w:rPr>
          <w:rFonts w:ascii="Times New Roman" w:hAnsi="Times New Roman"/>
          <w:sz w:val="30"/>
          <w:szCs w:val="30"/>
        </w:rPr>
      </w:pPr>
      <w:r>
        <w:rPr>
          <w:rFonts w:ascii="Times New Roman" w:hAnsi="Times New Roman"/>
          <w:sz w:val="30"/>
          <w:szCs w:val="30"/>
        </w:rPr>
        <w:lastRenderedPageBreak/>
        <w:t>Например – несанкционированный доступ (открытие и просмотр файлов, писем, переписки) к электронной почте, учетным записям на различных сайтах, в том числе в социальных сетях, к информации, содержащейся на компьютере, в смартфоне и защищенной от доступа третьих лиц.</w:t>
      </w:r>
      <w:r w:rsidR="007E16C2" w:rsidRPr="007E16C2">
        <w:rPr>
          <w:rFonts w:ascii="Times New Roman" w:hAnsi="Times New Roman"/>
          <w:sz w:val="30"/>
          <w:szCs w:val="30"/>
        </w:rPr>
        <w:t xml:space="preserve"> </w:t>
      </w:r>
      <w:r w:rsidR="007E16C2">
        <w:rPr>
          <w:rFonts w:ascii="Times New Roman" w:hAnsi="Times New Roman"/>
          <w:sz w:val="30"/>
          <w:szCs w:val="30"/>
        </w:rPr>
        <w:t>Ответственность за деяния, предусмотренные</w:t>
      </w:r>
      <w:r w:rsidR="007E16C2" w:rsidRPr="007E16C2">
        <w:rPr>
          <w:rFonts w:ascii="Times New Roman" w:hAnsi="Times New Roman"/>
          <w:sz w:val="30"/>
          <w:szCs w:val="30"/>
        </w:rPr>
        <w:t xml:space="preserve"> ст.349 </w:t>
      </w:r>
      <w:r w:rsidR="00851B1D">
        <w:rPr>
          <w:rFonts w:ascii="Times New Roman" w:hAnsi="Times New Roman"/>
          <w:sz w:val="30"/>
          <w:szCs w:val="30"/>
        </w:rPr>
        <w:t xml:space="preserve">УК Республики Беларусь </w:t>
      </w:r>
      <w:r w:rsidR="007E16C2">
        <w:rPr>
          <w:rFonts w:ascii="Times New Roman" w:hAnsi="Times New Roman"/>
          <w:sz w:val="30"/>
          <w:szCs w:val="30"/>
        </w:rPr>
        <w:t xml:space="preserve">наступает </w:t>
      </w:r>
      <w:r w:rsidR="007E16C2" w:rsidRPr="007E16C2">
        <w:rPr>
          <w:rFonts w:ascii="Times New Roman" w:hAnsi="Times New Roman"/>
          <w:sz w:val="30"/>
          <w:szCs w:val="30"/>
        </w:rPr>
        <w:t>с 16-летнего возраста</w:t>
      </w:r>
      <w:r w:rsidR="007E16C2">
        <w:rPr>
          <w:rFonts w:ascii="Times New Roman" w:hAnsi="Times New Roman"/>
          <w:sz w:val="30"/>
          <w:szCs w:val="30"/>
        </w:rPr>
        <w:t>.</w:t>
      </w:r>
    </w:p>
    <w:p w14:paraId="2D74C4EB" w14:textId="77777777" w:rsidR="00EE3059" w:rsidRPr="007E6C54" w:rsidRDefault="00EE3059" w:rsidP="00EE3059">
      <w:pPr>
        <w:spacing w:after="0" w:line="240" w:lineRule="auto"/>
        <w:ind w:firstLine="708"/>
        <w:jc w:val="both"/>
        <w:rPr>
          <w:rFonts w:ascii="Times New Roman" w:hAnsi="Times New Roman"/>
          <w:b/>
          <w:bCs/>
          <w:i/>
          <w:sz w:val="26"/>
          <w:szCs w:val="26"/>
        </w:rPr>
      </w:pPr>
      <w:r w:rsidRPr="007E6C54">
        <w:rPr>
          <w:rFonts w:ascii="Times New Roman" w:hAnsi="Times New Roman"/>
          <w:b/>
          <w:bCs/>
          <w:i/>
          <w:sz w:val="26"/>
          <w:szCs w:val="26"/>
        </w:rPr>
        <w:t>Статья 354. Разработка, использование либо распространение вредоносных программ</w:t>
      </w:r>
    </w:p>
    <w:p w14:paraId="73B348E1" w14:textId="77777777" w:rsidR="00EE3059" w:rsidRPr="00EE3059" w:rsidRDefault="00EE3059" w:rsidP="00EE3059">
      <w:pPr>
        <w:spacing w:after="0" w:line="240" w:lineRule="auto"/>
        <w:ind w:firstLine="708"/>
        <w:jc w:val="both"/>
        <w:rPr>
          <w:rFonts w:ascii="Times New Roman" w:hAnsi="Times New Roman"/>
          <w:i/>
          <w:sz w:val="26"/>
          <w:szCs w:val="26"/>
        </w:rPr>
      </w:pPr>
      <w:r w:rsidRPr="00EE3059">
        <w:rPr>
          <w:rFonts w:ascii="Times New Roman" w:hAnsi="Times New Roman"/>
          <w:i/>
          <w:sz w:val="26"/>
          <w:szCs w:val="26"/>
        </w:rPr>
        <w:t>1. Разработка компьютерных программ или внесение изменений в существующие программы с целью несанкционированного уничтожения, блокирования, модификации или копирования информации, хранящейся в компьютерной системе, сети или на машинных носителях, либо разработка специальных вирусных программ, либо заведомое их использование, либо распространение носителей с такими программами наказываются штрафом, или арестом, или ограничением свободы на срок до двух лет, или лишением свободы на тот же срок.</w:t>
      </w:r>
    </w:p>
    <w:p w14:paraId="3FFFD3F4" w14:textId="77777777" w:rsidR="00EE3059" w:rsidRPr="00EE3059" w:rsidRDefault="00EE3059" w:rsidP="00EE3059">
      <w:pPr>
        <w:spacing w:after="0" w:line="240" w:lineRule="auto"/>
        <w:ind w:firstLine="708"/>
        <w:jc w:val="both"/>
        <w:rPr>
          <w:rFonts w:ascii="Times New Roman" w:hAnsi="Times New Roman"/>
          <w:i/>
          <w:sz w:val="26"/>
          <w:szCs w:val="26"/>
        </w:rPr>
      </w:pPr>
      <w:r w:rsidRPr="00EE3059">
        <w:rPr>
          <w:rFonts w:ascii="Times New Roman" w:hAnsi="Times New Roman"/>
          <w:i/>
          <w:sz w:val="26"/>
          <w:szCs w:val="26"/>
        </w:rPr>
        <w:t>2. Те же действия, повлекшие тяжкие последствия, наказываются лишением свободы на срок от трех до десяти лет.</w:t>
      </w:r>
    </w:p>
    <w:p w14:paraId="547306FD" w14:textId="77777777" w:rsidR="00EE3059" w:rsidRPr="00951AE7" w:rsidRDefault="00EE3059" w:rsidP="00EE3059">
      <w:pPr>
        <w:spacing w:after="0" w:line="240" w:lineRule="auto"/>
        <w:ind w:firstLine="708"/>
        <w:jc w:val="both"/>
        <w:rPr>
          <w:rFonts w:ascii="Times New Roman" w:hAnsi="Times New Roman"/>
          <w:sz w:val="30"/>
          <w:szCs w:val="30"/>
        </w:rPr>
      </w:pPr>
      <w:r>
        <w:rPr>
          <w:rFonts w:ascii="Times New Roman" w:hAnsi="Times New Roman"/>
          <w:sz w:val="30"/>
          <w:szCs w:val="30"/>
        </w:rPr>
        <w:t xml:space="preserve">К уголовной ответственности по данной статье могут быть привлечены лица с 16-летнего возраста за разработку вредоносного программного обеспечения, а также разработку и использование вирусов, например блокирующих смартфоны. </w:t>
      </w:r>
    </w:p>
    <w:p w14:paraId="5BDFFF76" w14:textId="77777777" w:rsidR="00E46216" w:rsidRDefault="00E46216" w:rsidP="00E46216">
      <w:pPr>
        <w:spacing w:after="0" w:line="240" w:lineRule="auto"/>
        <w:ind w:firstLine="708"/>
        <w:jc w:val="both"/>
        <w:rPr>
          <w:rFonts w:ascii="Times New Roman" w:hAnsi="Times New Roman"/>
          <w:sz w:val="30"/>
          <w:szCs w:val="30"/>
        </w:rPr>
      </w:pPr>
      <w:r>
        <w:rPr>
          <w:rFonts w:ascii="Times New Roman" w:hAnsi="Times New Roman"/>
          <w:sz w:val="30"/>
          <w:szCs w:val="30"/>
        </w:rPr>
        <w:t>Также с использованием сети Интернет может совершаться ряд иных уголовно наказуемых противоправных деяний:</w:t>
      </w:r>
    </w:p>
    <w:p w14:paraId="3B582CC1" w14:textId="77777777" w:rsidR="00E46216" w:rsidRPr="000946A5" w:rsidRDefault="007E16C2" w:rsidP="007E16C2">
      <w:pPr>
        <w:pStyle w:val="a7"/>
        <w:tabs>
          <w:tab w:val="left" w:pos="284"/>
        </w:tabs>
        <w:spacing w:after="0" w:line="240" w:lineRule="auto"/>
        <w:ind w:left="0"/>
        <w:jc w:val="both"/>
        <w:rPr>
          <w:rFonts w:ascii="Times New Roman" w:hAnsi="Times New Roman"/>
          <w:sz w:val="30"/>
          <w:szCs w:val="30"/>
        </w:rPr>
      </w:pPr>
      <w:r>
        <w:rPr>
          <w:rFonts w:ascii="Times New Roman" w:hAnsi="Times New Roman"/>
          <w:sz w:val="30"/>
          <w:szCs w:val="30"/>
        </w:rPr>
        <w:tab/>
      </w:r>
      <w:r w:rsidR="00E46216" w:rsidRPr="000946A5">
        <w:rPr>
          <w:rFonts w:ascii="Times New Roman" w:hAnsi="Times New Roman"/>
          <w:sz w:val="30"/>
          <w:szCs w:val="30"/>
        </w:rPr>
        <w:t>причинение имущественного ущ</w:t>
      </w:r>
      <w:r w:rsidR="00E46216">
        <w:rPr>
          <w:rFonts w:ascii="Times New Roman" w:hAnsi="Times New Roman"/>
          <w:sz w:val="30"/>
          <w:szCs w:val="30"/>
        </w:rPr>
        <w:t>ерба без признаков хищения (ст.</w:t>
      </w:r>
      <w:r w:rsidR="00E46216" w:rsidRPr="000946A5">
        <w:rPr>
          <w:rFonts w:ascii="Times New Roman" w:hAnsi="Times New Roman"/>
          <w:sz w:val="30"/>
          <w:szCs w:val="30"/>
        </w:rPr>
        <w:t>216 УК);</w:t>
      </w:r>
    </w:p>
    <w:p w14:paraId="40B9CE9E" w14:textId="77777777" w:rsidR="00E46216" w:rsidRPr="000946A5" w:rsidRDefault="007E16C2" w:rsidP="007E16C2">
      <w:pPr>
        <w:pStyle w:val="a7"/>
        <w:tabs>
          <w:tab w:val="left" w:pos="284"/>
        </w:tabs>
        <w:spacing w:after="0" w:line="240" w:lineRule="auto"/>
        <w:ind w:left="0"/>
        <w:jc w:val="both"/>
        <w:rPr>
          <w:rFonts w:ascii="Times New Roman" w:hAnsi="Times New Roman"/>
          <w:sz w:val="30"/>
          <w:szCs w:val="30"/>
        </w:rPr>
      </w:pPr>
      <w:r>
        <w:rPr>
          <w:rFonts w:ascii="Times New Roman" w:hAnsi="Times New Roman"/>
          <w:sz w:val="30"/>
          <w:szCs w:val="30"/>
        </w:rPr>
        <w:tab/>
      </w:r>
      <w:r w:rsidR="00E46216" w:rsidRPr="000946A5">
        <w:rPr>
          <w:rFonts w:ascii="Times New Roman" w:hAnsi="Times New Roman"/>
          <w:sz w:val="30"/>
          <w:szCs w:val="30"/>
        </w:rPr>
        <w:t>изготовление и распространение порнографических материалов или предметов порнографического характера</w:t>
      </w:r>
      <w:r w:rsidR="00E46216">
        <w:rPr>
          <w:rFonts w:ascii="Times New Roman" w:hAnsi="Times New Roman"/>
          <w:sz w:val="30"/>
          <w:szCs w:val="30"/>
        </w:rPr>
        <w:t xml:space="preserve"> </w:t>
      </w:r>
      <w:r w:rsidR="00E46216" w:rsidRPr="000946A5">
        <w:rPr>
          <w:rFonts w:ascii="Times New Roman" w:hAnsi="Times New Roman"/>
          <w:sz w:val="30"/>
          <w:szCs w:val="30"/>
        </w:rPr>
        <w:t>(ст.343 УК, ст.343-1 УК);</w:t>
      </w:r>
    </w:p>
    <w:p w14:paraId="33384975" w14:textId="77777777" w:rsidR="00E46216" w:rsidRPr="000946A5" w:rsidRDefault="007E16C2" w:rsidP="007E16C2">
      <w:pPr>
        <w:pStyle w:val="a7"/>
        <w:tabs>
          <w:tab w:val="left" w:pos="284"/>
        </w:tabs>
        <w:spacing w:after="0" w:line="240" w:lineRule="auto"/>
        <w:ind w:left="0"/>
        <w:jc w:val="both"/>
        <w:rPr>
          <w:rFonts w:ascii="Times New Roman" w:hAnsi="Times New Roman"/>
          <w:sz w:val="30"/>
          <w:szCs w:val="30"/>
        </w:rPr>
      </w:pPr>
      <w:r>
        <w:rPr>
          <w:rFonts w:ascii="Times New Roman" w:hAnsi="Times New Roman"/>
          <w:sz w:val="30"/>
          <w:szCs w:val="30"/>
        </w:rPr>
        <w:tab/>
      </w:r>
      <w:r w:rsidR="00E46216" w:rsidRPr="000946A5">
        <w:rPr>
          <w:rFonts w:ascii="Times New Roman" w:hAnsi="Times New Roman"/>
          <w:sz w:val="30"/>
          <w:szCs w:val="30"/>
        </w:rPr>
        <w:t>клевета (ст.188 УК);</w:t>
      </w:r>
    </w:p>
    <w:p w14:paraId="1166E0FA" w14:textId="77777777" w:rsidR="00E46216" w:rsidRPr="000946A5" w:rsidRDefault="007E16C2" w:rsidP="007E16C2">
      <w:pPr>
        <w:pStyle w:val="a7"/>
        <w:tabs>
          <w:tab w:val="left" w:pos="284"/>
        </w:tabs>
        <w:spacing w:after="0" w:line="240" w:lineRule="auto"/>
        <w:ind w:left="0"/>
        <w:jc w:val="both"/>
        <w:rPr>
          <w:rFonts w:ascii="Times New Roman" w:hAnsi="Times New Roman"/>
          <w:sz w:val="30"/>
          <w:szCs w:val="30"/>
        </w:rPr>
      </w:pPr>
      <w:r>
        <w:rPr>
          <w:rFonts w:ascii="Times New Roman" w:hAnsi="Times New Roman"/>
          <w:sz w:val="30"/>
          <w:szCs w:val="30"/>
        </w:rPr>
        <w:tab/>
      </w:r>
      <w:r w:rsidR="00E46216" w:rsidRPr="000946A5">
        <w:rPr>
          <w:rFonts w:ascii="Times New Roman" w:hAnsi="Times New Roman"/>
          <w:sz w:val="30"/>
          <w:szCs w:val="30"/>
        </w:rPr>
        <w:t>оскорбление (ст.189 УК);</w:t>
      </w:r>
    </w:p>
    <w:p w14:paraId="32D197A2" w14:textId="77777777" w:rsidR="00E46216" w:rsidRPr="000946A5" w:rsidRDefault="007E16C2" w:rsidP="007E16C2">
      <w:pPr>
        <w:pStyle w:val="a7"/>
        <w:tabs>
          <w:tab w:val="left" w:pos="284"/>
        </w:tabs>
        <w:spacing w:after="0" w:line="240" w:lineRule="auto"/>
        <w:ind w:left="0"/>
        <w:jc w:val="both"/>
        <w:rPr>
          <w:rFonts w:ascii="Times New Roman" w:hAnsi="Times New Roman"/>
          <w:sz w:val="30"/>
          <w:szCs w:val="30"/>
        </w:rPr>
      </w:pPr>
      <w:r>
        <w:rPr>
          <w:rFonts w:ascii="Times New Roman" w:hAnsi="Times New Roman"/>
          <w:sz w:val="30"/>
          <w:szCs w:val="30"/>
        </w:rPr>
        <w:tab/>
      </w:r>
      <w:r w:rsidR="00E46216" w:rsidRPr="000946A5">
        <w:rPr>
          <w:rFonts w:ascii="Times New Roman" w:hAnsi="Times New Roman"/>
          <w:sz w:val="30"/>
          <w:szCs w:val="30"/>
        </w:rPr>
        <w:t>разжигание расовой, национальной или религиозной вражды или розни (ст.130 УК) и иные.</w:t>
      </w:r>
    </w:p>
    <w:p w14:paraId="2DB30043" w14:textId="77777777" w:rsidR="007E16C2" w:rsidRPr="00170030" w:rsidRDefault="007E16C2" w:rsidP="007E16C2">
      <w:pPr>
        <w:spacing w:after="0" w:line="240" w:lineRule="auto"/>
        <w:ind w:firstLine="708"/>
        <w:jc w:val="center"/>
        <w:rPr>
          <w:rFonts w:ascii="Times New Roman" w:hAnsi="Times New Roman"/>
          <w:b/>
          <w:sz w:val="30"/>
          <w:szCs w:val="30"/>
        </w:rPr>
      </w:pPr>
      <w:r w:rsidRPr="00170030">
        <w:rPr>
          <w:rFonts w:ascii="Times New Roman" w:hAnsi="Times New Roman"/>
          <w:b/>
          <w:sz w:val="30"/>
          <w:szCs w:val="30"/>
        </w:rPr>
        <w:t>Рекомендации по профилактике киберпреступлений среди несовершеннолетних.</w:t>
      </w:r>
    </w:p>
    <w:p w14:paraId="471DDF15" w14:textId="77777777" w:rsidR="007E16C2" w:rsidRPr="00170030" w:rsidRDefault="007E16C2" w:rsidP="007E16C2">
      <w:pPr>
        <w:spacing w:after="0" w:line="240" w:lineRule="auto"/>
        <w:ind w:firstLine="708"/>
        <w:jc w:val="both"/>
        <w:rPr>
          <w:rFonts w:ascii="Times New Roman" w:hAnsi="Times New Roman"/>
          <w:sz w:val="30"/>
          <w:szCs w:val="30"/>
        </w:rPr>
      </w:pPr>
      <w:r w:rsidRPr="00170030">
        <w:rPr>
          <w:rFonts w:ascii="Times New Roman" w:hAnsi="Times New Roman"/>
          <w:sz w:val="30"/>
          <w:szCs w:val="30"/>
        </w:rPr>
        <w:t>Первое и самое главное</w:t>
      </w:r>
      <w:r>
        <w:rPr>
          <w:rFonts w:ascii="Times New Roman" w:hAnsi="Times New Roman"/>
          <w:sz w:val="30"/>
          <w:szCs w:val="30"/>
        </w:rPr>
        <w:t xml:space="preserve"> правило «Родители! Установите с ребенком </w:t>
      </w:r>
      <w:r w:rsidRPr="00170030">
        <w:rPr>
          <w:rFonts w:ascii="Times New Roman" w:hAnsi="Times New Roman"/>
          <w:sz w:val="30"/>
          <w:szCs w:val="30"/>
        </w:rPr>
        <w:t>доверительные отношения и положительный эмоциональный контакт</w:t>
      </w:r>
      <w:r>
        <w:rPr>
          <w:rFonts w:ascii="Times New Roman" w:hAnsi="Times New Roman"/>
          <w:sz w:val="30"/>
          <w:szCs w:val="30"/>
        </w:rPr>
        <w:t xml:space="preserve"> </w:t>
      </w:r>
      <w:r w:rsidRPr="00170030">
        <w:rPr>
          <w:rFonts w:ascii="Times New Roman" w:hAnsi="Times New Roman"/>
          <w:sz w:val="30"/>
          <w:szCs w:val="30"/>
        </w:rPr>
        <w:t>в вопросе использования сети Интернет».</w:t>
      </w:r>
    </w:p>
    <w:p w14:paraId="6004132D" w14:textId="77777777" w:rsidR="007E16C2" w:rsidRPr="00170030" w:rsidRDefault="007E16C2" w:rsidP="007E16C2">
      <w:pPr>
        <w:spacing w:after="0" w:line="240" w:lineRule="auto"/>
        <w:ind w:firstLine="708"/>
        <w:jc w:val="both"/>
        <w:rPr>
          <w:rFonts w:ascii="Times New Roman" w:hAnsi="Times New Roman"/>
          <w:sz w:val="30"/>
          <w:szCs w:val="30"/>
        </w:rPr>
      </w:pPr>
      <w:r w:rsidRPr="00170030">
        <w:rPr>
          <w:rFonts w:ascii="Times New Roman" w:hAnsi="Times New Roman"/>
          <w:sz w:val="30"/>
          <w:szCs w:val="30"/>
        </w:rPr>
        <w:t>Расскажите ребенку об ответственности, которая может</w:t>
      </w:r>
      <w:r>
        <w:rPr>
          <w:rFonts w:ascii="Times New Roman" w:hAnsi="Times New Roman"/>
          <w:sz w:val="30"/>
          <w:szCs w:val="30"/>
        </w:rPr>
        <w:t xml:space="preserve"> наступить </w:t>
      </w:r>
      <w:r w:rsidRPr="00170030">
        <w:rPr>
          <w:rFonts w:ascii="Times New Roman" w:hAnsi="Times New Roman"/>
          <w:sz w:val="30"/>
          <w:szCs w:val="30"/>
        </w:rPr>
        <w:t>за совершение им киберпреступлений, а также о возрасте, с которого</w:t>
      </w:r>
      <w:r>
        <w:rPr>
          <w:rFonts w:ascii="Times New Roman" w:hAnsi="Times New Roman"/>
          <w:sz w:val="30"/>
          <w:szCs w:val="30"/>
        </w:rPr>
        <w:t xml:space="preserve"> </w:t>
      </w:r>
      <w:r w:rsidRPr="00170030">
        <w:rPr>
          <w:rFonts w:ascii="Times New Roman" w:hAnsi="Times New Roman"/>
          <w:sz w:val="30"/>
          <w:szCs w:val="30"/>
        </w:rPr>
        <w:t>наступает уголовная ответственность за данные деяния.</w:t>
      </w:r>
    </w:p>
    <w:p w14:paraId="17608A6E" w14:textId="77777777" w:rsidR="007E16C2" w:rsidRDefault="007E16C2" w:rsidP="007E16C2">
      <w:pPr>
        <w:spacing w:after="0" w:line="240" w:lineRule="auto"/>
        <w:ind w:firstLine="708"/>
        <w:jc w:val="both"/>
        <w:rPr>
          <w:rFonts w:ascii="Times New Roman" w:hAnsi="Times New Roman"/>
          <w:sz w:val="30"/>
          <w:szCs w:val="30"/>
        </w:rPr>
      </w:pPr>
      <w:r w:rsidRPr="00170030">
        <w:rPr>
          <w:rFonts w:ascii="Times New Roman" w:hAnsi="Times New Roman"/>
          <w:sz w:val="30"/>
          <w:szCs w:val="30"/>
        </w:rPr>
        <w:t>Разъясните подростку, что ес</w:t>
      </w:r>
      <w:r>
        <w:rPr>
          <w:rFonts w:ascii="Times New Roman" w:hAnsi="Times New Roman"/>
          <w:sz w:val="30"/>
          <w:szCs w:val="30"/>
        </w:rPr>
        <w:t xml:space="preserve">ть и другие не менее негативные </w:t>
      </w:r>
      <w:r w:rsidRPr="00170030">
        <w:rPr>
          <w:rFonts w:ascii="Times New Roman" w:hAnsi="Times New Roman"/>
          <w:sz w:val="30"/>
          <w:szCs w:val="30"/>
        </w:rPr>
        <w:t>последствия совершения ими п</w:t>
      </w:r>
      <w:r>
        <w:rPr>
          <w:rFonts w:ascii="Times New Roman" w:hAnsi="Times New Roman"/>
          <w:sz w:val="30"/>
          <w:szCs w:val="30"/>
        </w:rPr>
        <w:t xml:space="preserve">реступлений или правонарушений. </w:t>
      </w:r>
      <w:r w:rsidRPr="00170030">
        <w:rPr>
          <w:rFonts w:ascii="Times New Roman" w:hAnsi="Times New Roman"/>
          <w:sz w:val="30"/>
          <w:szCs w:val="30"/>
        </w:rPr>
        <w:t>Здесь мо</w:t>
      </w:r>
      <w:r>
        <w:rPr>
          <w:rFonts w:ascii="Times New Roman" w:hAnsi="Times New Roman"/>
          <w:sz w:val="30"/>
          <w:szCs w:val="30"/>
        </w:rPr>
        <w:t xml:space="preserve">жно и упомянуть и о гражданской </w:t>
      </w:r>
      <w:r w:rsidRPr="00170030">
        <w:rPr>
          <w:rFonts w:ascii="Times New Roman" w:hAnsi="Times New Roman"/>
          <w:sz w:val="30"/>
          <w:szCs w:val="30"/>
        </w:rPr>
        <w:t xml:space="preserve">ответственности. Она только </w:t>
      </w:r>
      <w:r w:rsidRPr="00170030">
        <w:rPr>
          <w:rFonts w:ascii="Times New Roman" w:hAnsi="Times New Roman"/>
          <w:sz w:val="30"/>
          <w:szCs w:val="30"/>
        </w:rPr>
        <w:lastRenderedPageBreak/>
        <w:t>к</w:t>
      </w:r>
      <w:r>
        <w:rPr>
          <w:rFonts w:ascii="Times New Roman" w:hAnsi="Times New Roman"/>
          <w:sz w:val="30"/>
          <w:szCs w:val="30"/>
        </w:rPr>
        <w:t xml:space="preserve">ажется такой незначительной, по </w:t>
      </w:r>
      <w:r w:rsidRPr="00170030">
        <w:rPr>
          <w:rFonts w:ascii="Times New Roman" w:hAnsi="Times New Roman"/>
          <w:sz w:val="30"/>
          <w:szCs w:val="30"/>
        </w:rPr>
        <w:t>сравнению с уголовной и административной. На самом деле именно она</w:t>
      </w:r>
      <w:r>
        <w:rPr>
          <w:rFonts w:ascii="Times New Roman" w:hAnsi="Times New Roman"/>
          <w:sz w:val="30"/>
          <w:szCs w:val="30"/>
        </w:rPr>
        <w:t xml:space="preserve"> </w:t>
      </w:r>
      <w:r w:rsidRPr="00170030">
        <w:rPr>
          <w:rFonts w:ascii="Times New Roman" w:hAnsi="Times New Roman"/>
          <w:sz w:val="30"/>
          <w:szCs w:val="30"/>
        </w:rPr>
        <w:t>очень часто идет рядом с ними и довольно больно может ударить по</w:t>
      </w:r>
      <w:r>
        <w:rPr>
          <w:rFonts w:ascii="Times New Roman" w:hAnsi="Times New Roman"/>
          <w:sz w:val="30"/>
          <w:szCs w:val="30"/>
        </w:rPr>
        <w:t xml:space="preserve"> </w:t>
      </w:r>
      <w:r w:rsidRPr="00170030">
        <w:rPr>
          <w:rFonts w:ascii="Times New Roman" w:hAnsi="Times New Roman"/>
          <w:sz w:val="30"/>
          <w:szCs w:val="30"/>
        </w:rPr>
        <w:t>«карману». Несовершенноле</w:t>
      </w:r>
      <w:r>
        <w:rPr>
          <w:rFonts w:ascii="Times New Roman" w:hAnsi="Times New Roman"/>
          <w:sz w:val="30"/>
          <w:szCs w:val="30"/>
        </w:rPr>
        <w:t xml:space="preserve">тний в возрасте от 14 до 18 лет </w:t>
      </w:r>
      <w:r w:rsidRPr="00170030">
        <w:rPr>
          <w:rFonts w:ascii="Times New Roman" w:hAnsi="Times New Roman"/>
          <w:sz w:val="30"/>
          <w:szCs w:val="30"/>
        </w:rPr>
        <w:t>самостоятельно несет ответственность за причиненный вред. Если средств</w:t>
      </w:r>
      <w:r>
        <w:rPr>
          <w:rFonts w:ascii="Times New Roman" w:hAnsi="Times New Roman"/>
          <w:sz w:val="30"/>
          <w:szCs w:val="30"/>
        </w:rPr>
        <w:t xml:space="preserve"> </w:t>
      </w:r>
      <w:r w:rsidRPr="00170030">
        <w:rPr>
          <w:rFonts w:ascii="Times New Roman" w:hAnsi="Times New Roman"/>
          <w:sz w:val="30"/>
          <w:szCs w:val="30"/>
        </w:rPr>
        <w:t>подростка будет недостаточно для возмещения вреда, то возмещать вред</w:t>
      </w:r>
      <w:r>
        <w:rPr>
          <w:rFonts w:ascii="Times New Roman" w:hAnsi="Times New Roman"/>
          <w:sz w:val="30"/>
          <w:szCs w:val="30"/>
        </w:rPr>
        <w:t xml:space="preserve"> </w:t>
      </w:r>
      <w:r w:rsidRPr="00170030">
        <w:rPr>
          <w:rFonts w:ascii="Times New Roman" w:hAnsi="Times New Roman"/>
          <w:sz w:val="30"/>
          <w:szCs w:val="30"/>
        </w:rPr>
        <w:t>полностью или в недостающей части придется родителям.</w:t>
      </w:r>
    </w:p>
    <w:p w14:paraId="6DAB52B5" w14:textId="77777777" w:rsidR="007E16C2" w:rsidRPr="001B4DD4" w:rsidRDefault="007E16C2" w:rsidP="007E16C2">
      <w:pPr>
        <w:spacing w:after="0" w:line="240" w:lineRule="auto"/>
        <w:ind w:firstLine="708"/>
        <w:jc w:val="both"/>
        <w:rPr>
          <w:rFonts w:ascii="Times New Roman" w:hAnsi="Times New Roman"/>
          <w:sz w:val="30"/>
          <w:szCs w:val="30"/>
        </w:rPr>
      </w:pPr>
      <w:r w:rsidRPr="001B4DD4">
        <w:rPr>
          <w:rFonts w:ascii="Times New Roman" w:hAnsi="Times New Roman"/>
          <w:sz w:val="30"/>
          <w:szCs w:val="30"/>
        </w:rPr>
        <w:t>В случае совершения в отношении Вас противоправных деяний, рекомендуем Вам в кратчайшие сроки обратиться в органы внутренних дел по месту жительства либо обнаружения факта совершения преступления.</w:t>
      </w:r>
    </w:p>
    <w:p w14:paraId="6090E529" w14:textId="77777777" w:rsidR="007E16C2" w:rsidRDefault="007E16C2" w:rsidP="007E16C2">
      <w:pPr>
        <w:spacing w:after="0" w:line="240" w:lineRule="auto"/>
        <w:ind w:firstLine="708"/>
        <w:jc w:val="both"/>
        <w:rPr>
          <w:rFonts w:ascii="Times New Roman" w:hAnsi="Times New Roman"/>
          <w:sz w:val="30"/>
          <w:szCs w:val="30"/>
        </w:rPr>
      </w:pPr>
    </w:p>
    <w:p w14:paraId="31B43607" w14:textId="77777777" w:rsidR="00A501C3" w:rsidRPr="000767E0" w:rsidRDefault="00A501C3" w:rsidP="00A501C3">
      <w:pPr>
        <w:spacing w:after="0" w:line="240" w:lineRule="auto"/>
        <w:ind w:firstLine="708"/>
        <w:jc w:val="both"/>
        <w:rPr>
          <w:rFonts w:ascii="Times New Roman" w:hAnsi="Times New Roman"/>
          <w:i/>
          <w:sz w:val="30"/>
          <w:szCs w:val="30"/>
        </w:rPr>
      </w:pPr>
      <w:r w:rsidRPr="000767E0">
        <w:rPr>
          <w:rFonts w:ascii="Times New Roman" w:hAnsi="Times New Roman"/>
          <w:i/>
          <w:sz w:val="30"/>
          <w:szCs w:val="30"/>
        </w:rPr>
        <w:t>Комиссия по делам несовершеннолетних Браславского районного исполнительного комитета</w:t>
      </w:r>
    </w:p>
    <w:p w14:paraId="6989861A" w14:textId="77777777" w:rsidR="00A501C3" w:rsidRPr="000767E0" w:rsidRDefault="00A501C3" w:rsidP="00A501C3">
      <w:pPr>
        <w:spacing w:after="0" w:line="240" w:lineRule="auto"/>
        <w:ind w:firstLine="708"/>
        <w:jc w:val="both"/>
        <w:rPr>
          <w:rFonts w:ascii="Times New Roman" w:hAnsi="Times New Roman"/>
          <w:i/>
          <w:sz w:val="30"/>
          <w:szCs w:val="30"/>
        </w:rPr>
      </w:pPr>
      <w:r w:rsidRPr="000767E0">
        <w:rPr>
          <w:rFonts w:ascii="Times New Roman" w:hAnsi="Times New Roman"/>
          <w:i/>
          <w:sz w:val="30"/>
          <w:szCs w:val="30"/>
        </w:rPr>
        <w:t>Отдел внутренних дел Браславского районного исполнительного комитета</w:t>
      </w:r>
    </w:p>
    <w:p w14:paraId="5BEA924C" w14:textId="77777777" w:rsidR="003F781D" w:rsidRPr="003F781D" w:rsidRDefault="003F781D" w:rsidP="00557689">
      <w:pPr>
        <w:tabs>
          <w:tab w:val="left" w:pos="0"/>
        </w:tabs>
        <w:spacing w:after="0" w:line="240" w:lineRule="auto"/>
        <w:ind w:firstLine="709"/>
        <w:jc w:val="both"/>
        <w:rPr>
          <w:rFonts w:ascii="Times New Roman" w:hAnsi="Times New Roman"/>
          <w:sz w:val="30"/>
          <w:szCs w:val="30"/>
        </w:rPr>
      </w:pPr>
    </w:p>
    <w:sectPr w:rsidR="003F781D" w:rsidRPr="003F781D" w:rsidSect="00E46216">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E9818" w14:textId="77777777" w:rsidR="00F07045" w:rsidRDefault="00F07045" w:rsidP="00E46216">
      <w:pPr>
        <w:spacing w:after="0" w:line="240" w:lineRule="auto"/>
      </w:pPr>
      <w:r>
        <w:separator/>
      </w:r>
    </w:p>
  </w:endnote>
  <w:endnote w:type="continuationSeparator" w:id="0">
    <w:p w14:paraId="4096F323" w14:textId="77777777" w:rsidR="00F07045" w:rsidRDefault="00F07045" w:rsidP="00E46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66DEE" w14:textId="77777777" w:rsidR="00F07045" w:rsidRDefault="00F07045" w:rsidP="00E46216">
      <w:pPr>
        <w:spacing w:after="0" w:line="240" w:lineRule="auto"/>
      </w:pPr>
      <w:r>
        <w:separator/>
      </w:r>
    </w:p>
  </w:footnote>
  <w:footnote w:type="continuationSeparator" w:id="0">
    <w:p w14:paraId="35EB77C9" w14:textId="77777777" w:rsidR="00F07045" w:rsidRDefault="00F07045" w:rsidP="00E462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09C2C" w14:textId="77777777" w:rsidR="00E46216" w:rsidRDefault="00E46216">
    <w:pPr>
      <w:pStyle w:val="ac"/>
      <w:jc w:val="center"/>
    </w:pPr>
    <w:r>
      <w:fldChar w:fldCharType="begin"/>
    </w:r>
    <w:r>
      <w:instrText>PAGE   \* MERGEFORMAT</w:instrText>
    </w:r>
    <w:r>
      <w:fldChar w:fldCharType="separate"/>
    </w:r>
    <w:r w:rsidR="00851B1D">
      <w:rPr>
        <w:noProof/>
      </w:rPr>
      <w:t>5</w:t>
    </w:r>
    <w:r>
      <w:fldChar w:fldCharType="end"/>
    </w:r>
  </w:p>
  <w:p w14:paraId="4CF429D0" w14:textId="77777777" w:rsidR="00E46216" w:rsidRDefault="00E46216">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9B6FF1"/>
    <w:multiLevelType w:val="hybridMultilevel"/>
    <w:tmpl w:val="9ADA1DD4"/>
    <w:lvl w:ilvl="0" w:tplc="AA8C414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1"/>
    <w:rsid w:val="000A617F"/>
    <w:rsid w:val="001A48CD"/>
    <w:rsid w:val="001B4DD4"/>
    <w:rsid w:val="001E0C41"/>
    <w:rsid w:val="0021685F"/>
    <w:rsid w:val="0035404B"/>
    <w:rsid w:val="003F781D"/>
    <w:rsid w:val="00557689"/>
    <w:rsid w:val="005B5BB5"/>
    <w:rsid w:val="006938F1"/>
    <w:rsid w:val="007D1CDB"/>
    <w:rsid w:val="007E16C2"/>
    <w:rsid w:val="007E6C54"/>
    <w:rsid w:val="00851B1D"/>
    <w:rsid w:val="00A501C3"/>
    <w:rsid w:val="00DC7D30"/>
    <w:rsid w:val="00E46216"/>
    <w:rsid w:val="00E578F4"/>
    <w:rsid w:val="00EE3059"/>
    <w:rsid w:val="00F07045"/>
    <w:rsid w:val="00FA44A2"/>
    <w:rsid w:val="00FF65DB"/>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72800"/>
  <w15:chartTrackingRefBased/>
  <w15:docId w15:val="{6484BE61-CBB1-4CC7-9102-8BBF597C0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BY" w:eastAsia="ru-B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617F"/>
    <w:pPr>
      <w:spacing w:after="200" w:line="276" w:lineRule="auto"/>
    </w:pPr>
    <w:rPr>
      <w:rFonts w:eastAsia="Times New Roman"/>
      <w:sz w:val="22"/>
      <w:szCs w:val="22"/>
      <w:lang w:val="ru-RU" w:eastAsia="ru-RU"/>
    </w:rPr>
  </w:style>
  <w:style w:type="paragraph" w:styleId="1">
    <w:name w:val="heading 1"/>
    <w:basedOn w:val="a"/>
    <w:next w:val="a"/>
    <w:link w:val="10"/>
    <w:uiPriority w:val="9"/>
    <w:qFormat/>
    <w:rsid w:val="0035404B"/>
    <w:pPr>
      <w:keepNext/>
      <w:keepLines/>
      <w:spacing w:before="360" w:after="80"/>
      <w:outlineLvl w:val="0"/>
    </w:pPr>
    <w:rPr>
      <w:rFonts w:ascii="Calibri Light" w:hAnsi="Calibri Light"/>
      <w:color w:val="2F5496"/>
      <w:sz w:val="40"/>
      <w:szCs w:val="40"/>
    </w:rPr>
  </w:style>
  <w:style w:type="paragraph" w:styleId="2">
    <w:name w:val="heading 2"/>
    <w:basedOn w:val="a"/>
    <w:next w:val="a"/>
    <w:link w:val="20"/>
    <w:uiPriority w:val="9"/>
    <w:semiHidden/>
    <w:unhideWhenUsed/>
    <w:qFormat/>
    <w:rsid w:val="0035404B"/>
    <w:pPr>
      <w:keepNext/>
      <w:keepLines/>
      <w:spacing w:before="160" w:after="80"/>
      <w:outlineLvl w:val="1"/>
    </w:pPr>
    <w:rPr>
      <w:rFonts w:ascii="Calibri Light" w:hAnsi="Calibri Light"/>
      <w:color w:val="2F5496"/>
      <w:sz w:val="32"/>
      <w:szCs w:val="32"/>
    </w:rPr>
  </w:style>
  <w:style w:type="paragraph" w:styleId="3">
    <w:name w:val="heading 3"/>
    <w:basedOn w:val="a"/>
    <w:next w:val="a"/>
    <w:link w:val="30"/>
    <w:uiPriority w:val="9"/>
    <w:semiHidden/>
    <w:unhideWhenUsed/>
    <w:qFormat/>
    <w:rsid w:val="0035404B"/>
    <w:pPr>
      <w:keepNext/>
      <w:keepLines/>
      <w:spacing w:before="160" w:after="80"/>
      <w:outlineLvl w:val="2"/>
    </w:pPr>
    <w:rPr>
      <w:color w:val="2F5496"/>
      <w:sz w:val="28"/>
      <w:szCs w:val="28"/>
    </w:rPr>
  </w:style>
  <w:style w:type="paragraph" w:styleId="4">
    <w:name w:val="heading 4"/>
    <w:basedOn w:val="a"/>
    <w:next w:val="a"/>
    <w:link w:val="40"/>
    <w:uiPriority w:val="9"/>
    <w:semiHidden/>
    <w:unhideWhenUsed/>
    <w:qFormat/>
    <w:rsid w:val="0035404B"/>
    <w:pPr>
      <w:keepNext/>
      <w:keepLines/>
      <w:spacing w:before="80" w:after="40"/>
      <w:outlineLvl w:val="3"/>
    </w:pPr>
    <w:rPr>
      <w:i/>
      <w:iCs/>
      <w:color w:val="2F5496"/>
    </w:rPr>
  </w:style>
  <w:style w:type="paragraph" w:styleId="5">
    <w:name w:val="heading 5"/>
    <w:basedOn w:val="a"/>
    <w:next w:val="a"/>
    <w:link w:val="50"/>
    <w:uiPriority w:val="9"/>
    <w:semiHidden/>
    <w:unhideWhenUsed/>
    <w:qFormat/>
    <w:rsid w:val="0035404B"/>
    <w:pPr>
      <w:keepNext/>
      <w:keepLines/>
      <w:spacing w:before="80" w:after="40"/>
      <w:outlineLvl w:val="4"/>
    </w:pPr>
    <w:rPr>
      <w:color w:val="2F5496"/>
    </w:rPr>
  </w:style>
  <w:style w:type="paragraph" w:styleId="6">
    <w:name w:val="heading 6"/>
    <w:basedOn w:val="a"/>
    <w:next w:val="a"/>
    <w:link w:val="60"/>
    <w:uiPriority w:val="9"/>
    <w:semiHidden/>
    <w:unhideWhenUsed/>
    <w:qFormat/>
    <w:rsid w:val="0035404B"/>
    <w:pPr>
      <w:keepNext/>
      <w:keepLines/>
      <w:spacing w:before="40" w:after="0"/>
      <w:outlineLvl w:val="5"/>
    </w:pPr>
    <w:rPr>
      <w:i/>
      <w:iCs/>
      <w:color w:val="595959"/>
    </w:rPr>
  </w:style>
  <w:style w:type="paragraph" w:styleId="7">
    <w:name w:val="heading 7"/>
    <w:basedOn w:val="a"/>
    <w:next w:val="a"/>
    <w:link w:val="70"/>
    <w:uiPriority w:val="9"/>
    <w:semiHidden/>
    <w:unhideWhenUsed/>
    <w:qFormat/>
    <w:rsid w:val="0035404B"/>
    <w:pPr>
      <w:keepNext/>
      <w:keepLines/>
      <w:spacing w:before="40" w:after="0"/>
      <w:outlineLvl w:val="6"/>
    </w:pPr>
    <w:rPr>
      <w:color w:val="595959"/>
    </w:rPr>
  </w:style>
  <w:style w:type="paragraph" w:styleId="8">
    <w:name w:val="heading 8"/>
    <w:basedOn w:val="a"/>
    <w:next w:val="a"/>
    <w:link w:val="80"/>
    <w:uiPriority w:val="9"/>
    <w:semiHidden/>
    <w:unhideWhenUsed/>
    <w:qFormat/>
    <w:rsid w:val="0035404B"/>
    <w:pPr>
      <w:keepNext/>
      <w:keepLines/>
      <w:spacing w:after="0"/>
      <w:outlineLvl w:val="7"/>
    </w:pPr>
    <w:rPr>
      <w:i/>
      <w:iCs/>
      <w:color w:val="272727"/>
    </w:rPr>
  </w:style>
  <w:style w:type="paragraph" w:styleId="9">
    <w:name w:val="heading 9"/>
    <w:basedOn w:val="a"/>
    <w:next w:val="a"/>
    <w:link w:val="90"/>
    <w:uiPriority w:val="9"/>
    <w:semiHidden/>
    <w:unhideWhenUsed/>
    <w:qFormat/>
    <w:rsid w:val="0035404B"/>
    <w:pPr>
      <w:keepNext/>
      <w:keepLines/>
      <w:spacing w:after="0"/>
      <w:outlineLvl w:val="8"/>
    </w:pPr>
    <w:rPr>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35404B"/>
    <w:rPr>
      <w:rFonts w:ascii="Calibri Light" w:eastAsia="Times New Roman" w:hAnsi="Calibri Light" w:cs="Times New Roman"/>
      <w:color w:val="2F5496"/>
      <w:sz w:val="40"/>
      <w:szCs w:val="40"/>
    </w:rPr>
  </w:style>
  <w:style w:type="character" w:customStyle="1" w:styleId="20">
    <w:name w:val="Заголовок 2 Знак"/>
    <w:link w:val="2"/>
    <w:uiPriority w:val="9"/>
    <w:semiHidden/>
    <w:rsid w:val="0035404B"/>
    <w:rPr>
      <w:rFonts w:ascii="Calibri Light" w:eastAsia="Times New Roman" w:hAnsi="Calibri Light" w:cs="Times New Roman"/>
      <w:color w:val="2F5496"/>
      <w:sz w:val="32"/>
      <w:szCs w:val="32"/>
    </w:rPr>
  </w:style>
  <w:style w:type="character" w:customStyle="1" w:styleId="30">
    <w:name w:val="Заголовок 3 Знак"/>
    <w:link w:val="3"/>
    <w:uiPriority w:val="9"/>
    <w:semiHidden/>
    <w:rsid w:val="0035404B"/>
    <w:rPr>
      <w:rFonts w:eastAsia="Times New Roman" w:cs="Times New Roman"/>
      <w:color w:val="2F5496"/>
      <w:sz w:val="28"/>
      <w:szCs w:val="28"/>
    </w:rPr>
  </w:style>
  <w:style w:type="character" w:customStyle="1" w:styleId="40">
    <w:name w:val="Заголовок 4 Знак"/>
    <w:link w:val="4"/>
    <w:uiPriority w:val="9"/>
    <w:semiHidden/>
    <w:rsid w:val="0035404B"/>
    <w:rPr>
      <w:rFonts w:eastAsia="Times New Roman" w:cs="Times New Roman"/>
      <w:i/>
      <w:iCs/>
      <w:color w:val="2F5496"/>
    </w:rPr>
  </w:style>
  <w:style w:type="character" w:customStyle="1" w:styleId="50">
    <w:name w:val="Заголовок 5 Знак"/>
    <w:link w:val="5"/>
    <w:uiPriority w:val="9"/>
    <w:semiHidden/>
    <w:rsid w:val="0035404B"/>
    <w:rPr>
      <w:rFonts w:eastAsia="Times New Roman" w:cs="Times New Roman"/>
      <w:color w:val="2F5496"/>
    </w:rPr>
  </w:style>
  <w:style w:type="character" w:customStyle="1" w:styleId="60">
    <w:name w:val="Заголовок 6 Знак"/>
    <w:link w:val="6"/>
    <w:uiPriority w:val="9"/>
    <w:semiHidden/>
    <w:rsid w:val="0035404B"/>
    <w:rPr>
      <w:rFonts w:eastAsia="Times New Roman" w:cs="Times New Roman"/>
      <w:i/>
      <w:iCs/>
      <w:color w:val="595959"/>
    </w:rPr>
  </w:style>
  <w:style w:type="character" w:customStyle="1" w:styleId="70">
    <w:name w:val="Заголовок 7 Знак"/>
    <w:link w:val="7"/>
    <w:uiPriority w:val="9"/>
    <w:semiHidden/>
    <w:rsid w:val="0035404B"/>
    <w:rPr>
      <w:rFonts w:eastAsia="Times New Roman" w:cs="Times New Roman"/>
      <w:color w:val="595959"/>
    </w:rPr>
  </w:style>
  <w:style w:type="character" w:customStyle="1" w:styleId="80">
    <w:name w:val="Заголовок 8 Знак"/>
    <w:link w:val="8"/>
    <w:uiPriority w:val="9"/>
    <w:semiHidden/>
    <w:rsid w:val="0035404B"/>
    <w:rPr>
      <w:rFonts w:eastAsia="Times New Roman" w:cs="Times New Roman"/>
      <w:i/>
      <w:iCs/>
      <w:color w:val="272727"/>
    </w:rPr>
  </w:style>
  <w:style w:type="character" w:customStyle="1" w:styleId="90">
    <w:name w:val="Заголовок 9 Знак"/>
    <w:link w:val="9"/>
    <w:uiPriority w:val="9"/>
    <w:semiHidden/>
    <w:rsid w:val="0035404B"/>
    <w:rPr>
      <w:rFonts w:eastAsia="Times New Roman" w:cs="Times New Roman"/>
      <w:color w:val="272727"/>
    </w:rPr>
  </w:style>
  <w:style w:type="paragraph" w:styleId="a3">
    <w:name w:val="Title"/>
    <w:basedOn w:val="a"/>
    <w:next w:val="a"/>
    <w:link w:val="a4"/>
    <w:uiPriority w:val="10"/>
    <w:qFormat/>
    <w:rsid w:val="0035404B"/>
    <w:pPr>
      <w:spacing w:after="80" w:line="240" w:lineRule="auto"/>
      <w:contextualSpacing/>
    </w:pPr>
    <w:rPr>
      <w:rFonts w:ascii="Calibri Light" w:hAnsi="Calibri Light"/>
      <w:spacing w:val="-10"/>
      <w:kern w:val="28"/>
      <w:sz w:val="56"/>
      <w:szCs w:val="56"/>
    </w:rPr>
  </w:style>
  <w:style w:type="character" w:customStyle="1" w:styleId="a4">
    <w:name w:val="Заголовок Знак"/>
    <w:link w:val="a3"/>
    <w:uiPriority w:val="10"/>
    <w:rsid w:val="0035404B"/>
    <w:rPr>
      <w:rFonts w:ascii="Calibri Light" w:eastAsia="Times New Roman" w:hAnsi="Calibri Light" w:cs="Times New Roman"/>
      <w:spacing w:val="-10"/>
      <w:kern w:val="28"/>
      <w:sz w:val="56"/>
      <w:szCs w:val="56"/>
    </w:rPr>
  </w:style>
  <w:style w:type="paragraph" w:styleId="a5">
    <w:name w:val="Subtitle"/>
    <w:basedOn w:val="a"/>
    <w:next w:val="a"/>
    <w:link w:val="a6"/>
    <w:uiPriority w:val="11"/>
    <w:qFormat/>
    <w:rsid w:val="0035404B"/>
    <w:pPr>
      <w:numPr>
        <w:ilvl w:val="1"/>
      </w:numPr>
    </w:pPr>
    <w:rPr>
      <w:color w:val="595959"/>
      <w:spacing w:val="15"/>
      <w:sz w:val="28"/>
      <w:szCs w:val="28"/>
    </w:rPr>
  </w:style>
  <w:style w:type="character" w:customStyle="1" w:styleId="a6">
    <w:name w:val="Подзаголовок Знак"/>
    <w:link w:val="a5"/>
    <w:uiPriority w:val="11"/>
    <w:rsid w:val="0035404B"/>
    <w:rPr>
      <w:rFonts w:eastAsia="Times New Roman" w:cs="Times New Roman"/>
      <w:color w:val="595959"/>
      <w:spacing w:val="15"/>
      <w:sz w:val="28"/>
      <w:szCs w:val="28"/>
    </w:rPr>
  </w:style>
  <w:style w:type="paragraph" w:styleId="21">
    <w:name w:val="Quote"/>
    <w:basedOn w:val="a"/>
    <w:next w:val="a"/>
    <w:link w:val="22"/>
    <w:uiPriority w:val="29"/>
    <w:qFormat/>
    <w:rsid w:val="0035404B"/>
    <w:pPr>
      <w:spacing w:before="160"/>
      <w:jc w:val="center"/>
    </w:pPr>
    <w:rPr>
      <w:i/>
      <w:iCs/>
      <w:color w:val="404040"/>
    </w:rPr>
  </w:style>
  <w:style w:type="character" w:customStyle="1" w:styleId="22">
    <w:name w:val="Цитата 2 Знак"/>
    <w:link w:val="21"/>
    <w:uiPriority w:val="29"/>
    <w:rsid w:val="0035404B"/>
    <w:rPr>
      <w:i/>
      <w:iCs/>
      <w:color w:val="404040"/>
    </w:rPr>
  </w:style>
  <w:style w:type="paragraph" w:styleId="a7">
    <w:name w:val="List Paragraph"/>
    <w:basedOn w:val="a"/>
    <w:uiPriority w:val="34"/>
    <w:qFormat/>
    <w:rsid w:val="0035404B"/>
    <w:pPr>
      <w:ind w:left="720"/>
      <w:contextualSpacing/>
    </w:pPr>
  </w:style>
  <w:style w:type="character" w:styleId="a8">
    <w:name w:val="Intense Emphasis"/>
    <w:uiPriority w:val="21"/>
    <w:qFormat/>
    <w:rsid w:val="0035404B"/>
    <w:rPr>
      <w:i/>
      <w:iCs/>
      <w:color w:val="2F5496"/>
    </w:rPr>
  </w:style>
  <w:style w:type="paragraph" w:styleId="a9">
    <w:name w:val="Intense Quote"/>
    <w:basedOn w:val="a"/>
    <w:next w:val="a"/>
    <w:link w:val="aa"/>
    <w:uiPriority w:val="30"/>
    <w:qFormat/>
    <w:rsid w:val="0035404B"/>
    <w:pPr>
      <w:pBdr>
        <w:top w:val="single" w:sz="4" w:space="10" w:color="2F5496"/>
        <w:bottom w:val="single" w:sz="4" w:space="10" w:color="2F5496"/>
      </w:pBdr>
      <w:spacing w:before="360" w:after="360"/>
      <w:ind w:left="864" w:right="864"/>
      <w:jc w:val="center"/>
    </w:pPr>
    <w:rPr>
      <w:i/>
      <w:iCs/>
      <w:color w:val="2F5496"/>
    </w:rPr>
  </w:style>
  <w:style w:type="character" w:customStyle="1" w:styleId="aa">
    <w:name w:val="Выделенная цитата Знак"/>
    <w:link w:val="a9"/>
    <w:uiPriority w:val="30"/>
    <w:rsid w:val="0035404B"/>
    <w:rPr>
      <w:i/>
      <w:iCs/>
      <w:color w:val="2F5496"/>
    </w:rPr>
  </w:style>
  <w:style w:type="character" w:styleId="ab">
    <w:name w:val="Intense Reference"/>
    <w:uiPriority w:val="32"/>
    <w:qFormat/>
    <w:rsid w:val="0035404B"/>
    <w:rPr>
      <w:b/>
      <w:bCs/>
      <w:smallCaps/>
      <w:color w:val="2F5496"/>
      <w:spacing w:val="5"/>
    </w:rPr>
  </w:style>
  <w:style w:type="paragraph" w:styleId="ac">
    <w:name w:val="header"/>
    <w:basedOn w:val="a"/>
    <w:link w:val="ad"/>
    <w:uiPriority w:val="99"/>
    <w:unhideWhenUsed/>
    <w:rsid w:val="00E46216"/>
    <w:pPr>
      <w:tabs>
        <w:tab w:val="center" w:pos="4677"/>
        <w:tab w:val="right" w:pos="9355"/>
      </w:tabs>
      <w:spacing w:after="0" w:line="240" w:lineRule="auto"/>
    </w:pPr>
  </w:style>
  <w:style w:type="character" w:customStyle="1" w:styleId="ad">
    <w:name w:val="Верхний колонтитул Знак"/>
    <w:link w:val="ac"/>
    <w:uiPriority w:val="99"/>
    <w:rsid w:val="00E46216"/>
    <w:rPr>
      <w:rFonts w:ascii="Calibri" w:eastAsia="Times New Roman" w:hAnsi="Calibri" w:cs="Times New Roman"/>
      <w:kern w:val="0"/>
      <w:lang w:eastAsia="ru-RU"/>
    </w:rPr>
  </w:style>
  <w:style w:type="paragraph" w:styleId="ae">
    <w:name w:val="footer"/>
    <w:basedOn w:val="a"/>
    <w:link w:val="af"/>
    <w:uiPriority w:val="99"/>
    <w:unhideWhenUsed/>
    <w:rsid w:val="00E46216"/>
    <w:pPr>
      <w:tabs>
        <w:tab w:val="center" w:pos="4677"/>
        <w:tab w:val="right" w:pos="9355"/>
      </w:tabs>
      <w:spacing w:after="0" w:line="240" w:lineRule="auto"/>
    </w:pPr>
  </w:style>
  <w:style w:type="character" w:customStyle="1" w:styleId="af">
    <w:name w:val="Нижний колонтитул Знак"/>
    <w:link w:val="ae"/>
    <w:uiPriority w:val="99"/>
    <w:rsid w:val="00E46216"/>
    <w:rPr>
      <w:rFonts w:ascii="Calibri" w:eastAsia="Times New Roman" w:hAnsi="Calibri" w:cs="Times New Roman"/>
      <w:kern w:val="0"/>
      <w:lang w:eastAsia="ru-RU"/>
    </w:rPr>
  </w:style>
  <w:style w:type="paragraph" w:styleId="31">
    <w:name w:val="Body Text Indent 3"/>
    <w:basedOn w:val="a"/>
    <w:link w:val="32"/>
    <w:qFormat/>
    <w:rsid w:val="001B4DD4"/>
    <w:pPr>
      <w:spacing w:after="120" w:line="240" w:lineRule="auto"/>
      <w:ind w:left="283"/>
    </w:pPr>
    <w:rPr>
      <w:rFonts w:ascii="Times New Roman" w:hAnsi="Times New Roman"/>
      <w:sz w:val="16"/>
      <w:szCs w:val="16"/>
    </w:rPr>
  </w:style>
  <w:style w:type="character" w:customStyle="1" w:styleId="32">
    <w:name w:val="Основной текст с отступом 3 Знак"/>
    <w:link w:val="31"/>
    <w:rsid w:val="001B4DD4"/>
    <w:rPr>
      <w:rFonts w:ascii="Times New Roman" w:eastAsia="Times New Roman" w:hAnsi="Times New Roman" w:cs="Times New Roman"/>
      <w:kern w:val="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Profilaktika_prestuplenii.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0FF1DE-1C82-47D3-98B0-2DB0FF286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Profilaktika_prestuplenii</Template>
  <TotalTime>1</TotalTime>
  <Pages>5</Pages>
  <Words>1522</Words>
  <Characters>8679</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2026-01-19T08:00:00Z</dcterms:created>
  <dcterms:modified xsi:type="dcterms:W3CDTF">2026-01-19T08:01:00Z</dcterms:modified>
</cp:coreProperties>
</file>