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56" w:rsidRPr="00F47556" w:rsidRDefault="00F47556" w:rsidP="00F47556">
      <w:pPr>
        <w:spacing w:after="0" w:line="300" w:lineRule="exact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47556">
        <w:rPr>
          <w:rFonts w:ascii="Times New Roman" w:hAnsi="Times New Roman" w:cs="Times New Roman"/>
          <w:bCs/>
          <w:sz w:val="30"/>
          <w:szCs w:val="30"/>
        </w:rPr>
        <w:t>МАТЕРИАЛ</w:t>
      </w:r>
    </w:p>
    <w:p w:rsidR="00F47556" w:rsidRPr="00F47556" w:rsidRDefault="00F47556" w:rsidP="00F47556">
      <w:pPr>
        <w:spacing w:after="0" w:line="300" w:lineRule="exact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47556">
        <w:rPr>
          <w:rFonts w:ascii="Times New Roman" w:hAnsi="Times New Roman" w:cs="Times New Roman"/>
          <w:bCs/>
          <w:sz w:val="30"/>
          <w:szCs w:val="30"/>
        </w:rPr>
        <w:t>для членов информационно-пропагандистских групп</w:t>
      </w:r>
    </w:p>
    <w:p w:rsidR="00F47556" w:rsidRPr="00F47556" w:rsidRDefault="00F47556" w:rsidP="00F47556">
      <w:pPr>
        <w:spacing w:after="0" w:line="300" w:lineRule="exact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47556">
        <w:rPr>
          <w:rFonts w:ascii="Times New Roman" w:hAnsi="Times New Roman" w:cs="Times New Roman"/>
          <w:bCs/>
          <w:sz w:val="30"/>
          <w:szCs w:val="30"/>
        </w:rPr>
        <w:t>(апрель 2024 г.)</w:t>
      </w:r>
    </w:p>
    <w:p w:rsidR="00F47556" w:rsidRPr="00F47556" w:rsidRDefault="00F47556" w:rsidP="00807C04">
      <w:pPr>
        <w:spacing w:after="0" w:line="240" w:lineRule="auto"/>
        <w:ind w:right="-23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47556" w:rsidRDefault="00F47556" w:rsidP="00807C04">
      <w:pPr>
        <w:spacing w:after="0" w:line="240" w:lineRule="auto"/>
        <w:ind w:right="-23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0A16" w:rsidRPr="00B53F9D" w:rsidRDefault="009F66CB" w:rsidP="00F47556">
      <w:pPr>
        <w:spacing w:after="0" w:line="240" w:lineRule="auto"/>
        <w:ind w:right="-234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3F9D">
        <w:rPr>
          <w:rFonts w:ascii="Times New Roman" w:hAnsi="Times New Roman" w:cs="Times New Roman"/>
          <w:b/>
          <w:sz w:val="30"/>
          <w:szCs w:val="30"/>
        </w:rPr>
        <w:t>П</w:t>
      </w:r>
      <w:r w:rsidR="00F47556" w:rsidRPr="00B53F9D">
        <w:rPr>
          <w:rFonts w:ascii="Times New Roman" w:hAnsi="Times New Roman" w:cs="Times New Roman"/>
          <w:b/>
          <w:sz w:val="30"/>
          <w:szCs w:val="30"/>
        </w:rPr>
        <w:t>РЕДУПРЕЖДЕНИЕ ДОМАШНЕГО НАСИЛИЯ</w:t>
      </w:r>
    </w:p>
    <w:p w:rsidR="00B60A16" w:rsidRPr="00F47556" w:rsidRDefault="00B60A16" w:rsidP="00807C04">
      <w:pPr>
        <w:spacing w:after="0" w:line="240" w:lineRule="auto"/>
        <w:ind w:right="-23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2323" w:rsidRPr="00F47556" w:rsidRDefault="00172323" w:rsidP="00807C04">
      <w:pPr>
        <w:spacing w:after="0" w:line="240" w:lineRule="auto"/>
        <w:ind w:right="-23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7556">
        <w:rPr>
          <w:rFonts w:ascii="Times New Roman" w:hAnsi="Times New Roman" w:cs="Times New Roman"/>
          <w:sz w:val="30"/>
          <w:szCs w:val="30"/>
        </w:rPr>
        <w:t>В период с 8 по 17 апреля 2024 года на территории г</w:t>
      </w:r>
      <w:proofErr w:type="gramStart"/>
      <w:r w:rsidRPr="00F47556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Pr="00F47556">
        <w:rPr>
          <w:rFonts w:ascii="Times New Roman" w:hAnsi="Times New Roman" w:cs="Times New Roman"/>
          <w:sz w:val="30"/>
          <w:szCs w:val="30"/>
        </w:rPr>
        <w:t xml:space="preserve">раслава и Браславского района организовано проведение республиканской профилактической акции «Дом без насилия!». </w:t>
      </w:r>
    </w:p>
    <w:p w:rsidR="00172323" w:rsidRPr="00F47556" w:rsidRDefault="00172323" w:rsidP="00807C04">
      <w:pPr>
        <w:spacing w:after="0" w:line="240" w:lineRule="auto"/>
        <w:ind w:right="-234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47556">
        <w:rPr>
          <w:rFonts w:ascii="Times New Roman" w:hAnsi="Times New Roman" w:cs="Times New Roman"/>
          <w:sz w:val="30"/>
          <w:szCs w:val="30"/>
        </w:rPr>
        <w:t>Целью проведения республиканской профилактической акции является: принятие системных мер индивидуальной профилактики правонарушений, мер превентивного воздействия к гражданам, совершающим домашнее насилие; привлечение максимального количества заинтересованных в разрешение проблем, связанных с домашним насилием, оказании квалифицированной помощи пострадавшим; оказание содействия в трудоустройстве неработающим лицам, совершившим домашнее насилие и пострадавшим от него;</w:t>
      </w:r>
      <w:proofErr w:type="gramEnd"/>
      <w:r w:rsidRPr="00F47556">
        <w:rPr>
          <w:rFonts w:ascii="Times New Roman" w:hAnsi="Times New Roman" w:cs="Times New Roman"/>
          <w:sz w:val="30"/>
          <w:szCs w:val="30"/>
        </w:rPr>
        <w:t xml:space="preserve"> принятие мер по максимальному охвату наркологической помощью граждан, два и более раза привлекавшихся к административной ответственности в состоянии алкогольного опьянения, в том числе за домашнее насилие; разъяснение положений законодательства по предупреждению домашнего насилия.</w:t>
      </w:r>
    </w:p>
    <w:p w:rsidR="00B60A16" w:rsidRPr="00F47556" w:rsidRDefault="00B60A16" w:rsidP="00807C04">
      <w:pPr>
        <w:tabs>
          <w:tab w:val="left" w:pos="709"/>
        </w:tabs>
        <w:spacing w:after="0" w:line="240" w:lineRule="auto"/>
        <w:ind w:right="-23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7556">
        <w:rPr>
          <w:rFonts w:ascii="Times New Roman" w:hAnsi="Times New Roman" w:cs="Times New Roman"/>
          <w:sz w:val="30"/>
          <w:szCs w:val="30"/>
        </w:rPr>
        <w:t xml:space="preserve">Семья – одна из величайших ценностей, созданных человечеством за всю историю его существования. Ни одна нация, ни одна культурная общность не обошлась без семьи. В ее позитивном развитии, сохранении и упрочнении заинтересовано общество и государство; в крепкой, надежной семье нуждается каждый человек независимо от возраста. </w:t>
      </w:r>
    </w:p>
    <w:p w:rsidR="00B60A16" w:rsidRPr="00F47556" w:rsidRDefault="00E5311E" w:rsidP="00807C04">
      <w:pPr>
        <w:pStyle w:val="a4"/>
        <w:shd w:val="clear" w:color="auto" w:fill="FFFFFF"/>
        <w:spacing w:before="0" w:beforeAutospacing="0" w:after="0" w:afterAutospacing="0"/>
        <w:ind w:right="-234" w:firstLine="709"/>
        <w:jc w:val="both"/>
        <w:textAlignment w:val="baseline"/>
        <w:rPr>
          <w:sz w:val="30"/>
          <w:szCs w:val="30"/>
        </w:rPr>
      </w:pPr>
      <w:r w:rsidRPr="00F47556">
        <w:rPr>
          <w:sz w:val="30"/>
          <w:szCs w:val="30"/>
        </w:rPr>
        <w:t>Основными причинами, способствующими совершению тяжких и особо тяжких преступлений в сфере домашнего насилия, как правило, являются пьянство и трудовая незанятость. Семейное неблагополучие наносят непоправимый вред институту семьи, а также соседским отношениям, не дает возможности полноценно развиваться несовершеннолетним и, в конечном итоге, приводит к трагическим последствиям.</w:t>
      </w:r>
    </w:p>
    <w:p w:rsidR="00B60A16" w:rsidRPr="00F47556" w:rsidRDefault="00B60A16" w:rsidP="00807C04">
      <w:pPr>
        <w:spacing w:after="0" w:line="240" w:lineRule="auto"/>
        <w:ind w:right="-23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7556">
        <w:rPr>
          <w:rFonts w:ascii="Times New Roman" w:hAnsi="Times New Roman" w:cs="Times New Roman"/>
          <w:sz w:val="30"/>
          <w:szCs w:val="30"/>
        </w:rPr>
        <w:t xml:space="preserve">Большинство правонарушений в быту происходят между мужем и женой, в том числе между сожителями. Однако не нужно забывать, что домашнее насилие - это не только побои. Нередко скандалисты используют методы психологического и экономического давления на жертву насилия. </w:t>
      </w:r>
      <w:proofErr w:type="gramStart"/>
      <w:r w:rsidRPr="00F47556">
        <w:rPr>
          <w:rFonts w:ascii="Times New Roman" w:hAnsi="Times New Roman" w:cs="Times New Roman"/>
          <w:sz w:val="30"/>
          <w:szCs w:val="30"/>
        </w:rPr>
        <w:lastRenderedPageBreak/>
        <w:t>Последние</w:t>
      </w:r>
      <w:proofErr w:type="gramEnd"/>
      <w:r w:rsidRPr="00F47556">
        <w:rPr>
          <w:rFonts w:ascii="Times New Roman" w:hAnsi="Times New Roman" w:cs="Times New Roman"/>
          <w:sz w:val="30"/>
          <w:szCs w:val="30"/>
        </w:rPr>
        <w:t xml:space="preserve"> годами живут в страхе и унижении, не решаясь обратиться за помощью. </w:t>
      </w:r>
    </w:p>
    <w:p w:rsidR="00B60A16" w:rsidRPr="00F47556" w:rsidRDefault="00B60A16" w:rsidP="00807C04">
      <w:pPr>
        <w:spacing w:after="0" w:line="240" w:lineRule="auto"/>
        <w:ind w:right="-23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7556">
        <w:rPr>
          <w:rFonts w:ascii="Times New Roman" w:hAnsi="Times New Roman" w:cs="Times New Roman"/>
          <w:sz w:val="30"/>
          <w:szCs w:val="30"/>
        </w:rPr>
        <w:t xml:space="preserve">Милиционеры часто выявляют такие факты </w:t>
      </w:r>
      <w:r w:rsidR="003B3073" w:rsidRPr="00F47556">
        <w:rPr>
          <w:rFonts w:ascii="Times New Roman" w:hAnsi="Times New Roman" w:cs="Times New Roman"/>
          <w:sz w:val="30"/>
          <w:szCs w:val="30"/>
        </w:rPr>
        <w:t>домашнего</w:t>
      </w:r>
      <w:r w:rsidRPr="00F47556">
        <w:rPr>
          <w:rFonts w:ascii="Times New Roman" w:hAnsi="Times New Roman" w:cs="Times New Roman"/>
          <w:sz w:val="30"/>
          <w:szCs w:val="30"/>
        </w:rPr>
        <w:t xml:space="preserve"> насилия, поэтому в отношении семейных </w:t>
      </w:r>
      <w:proofErr w:type="gramStart"/>
      <w:r w:rsidRPr="00F47556">
        <w:rPr>
          <w:rFonts w:ascii="Times New Roman" w:hAnsi="Times New Roman" w:cs="Times New Roman"/>
          <w:sz w:val="30"/>
          <w:szCs w:val="30"/>
        </w:rPr>
        <w:t>дебоширов</w:t>
      </w:r>
      <w:proofErr w:type="gramEnd"/>
      <w:r w:rsidRPr="00F47556">
        <w:rPr>
          <w:rFonts w:ascii="Times New Roman" w:hAnsi="Times New Roman" w:cs="Times New Roman"/>
          <w:sz w:val="30"/>
          <w:szCs w:val="30"/>
        </w:rPr>
        <w:t xml:space="preserve"> применяются различные меры профилактического характера.</w:t>
      </w:r>
    </w:p>
    <w:p w:rsidR="00B60A16" w:rsidRPr="00F47556" w:rsidRDefault="00B60A16" w:rsidP="00807C04">
      <w:pPr>
        <w:spacing w:after="0" w:line="240" w:lineRule="auto"/>
        <w:ind w:right="-23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7556">
        <w:rPr>
          <w:rFonts w:ascii="Times New Roman" w:hAnsi="Times New Roman" w:cs="Times New Roman"/>
          <w:sz w:val="30"/>
          <w:szCs w:val="30"/>
        </w:rPr>
        <w:t xml:space="preserve">Действенной мерой является защитное предписание (документ который ограничивает лицо совершившее насилие в семье, например, </w:t>
      </w:r>
      <w:proofErr w:type="gramStart"/>
      <w:r w:rsidRPr="00F47556">
        <w:rPr>
          <w:rFonts w:ascii="Times New Roman" w:hAnsi="Times New Roman" w:cs="Times New Roman"/>
          <w:sz w:val="30"/>
          <w:szCs w:val="30"/>
        </w:rPr>
        <w:t>его</w:t>
      </w:r>
      <w:proofErr w:type="gramEnd"/>
      <w:r w:rsidRPr="00F47556">
        <w:rPr>
          <w:rFonts w:ascii="Times New Roman" w:hAnsi="Times New Roman" w:cs="Times New Roman"/>
          <w:sz w:val="30"/>
          <w:szCs w:val="30"/>
        </w:rPr>
        <w:t xml:space="preserve"> могут обязать временно покинуть общее жилое помещение </w:t>
      </w:r>
      <w:r w:rsidR="003B3073" w:rsidRPr="00F47556">
        <w:rPr>
          <w:rFonts w:ascii="Times New Roman" w:hAnsi="Times New Roman" w:cs="Times New Roman"/>
          <w:sz w:val="30"/>
          <w:szCs w:val="30"/>
        </w:rPr>
        <w:t>с лицом пострадавшим от домашнего насилия</w:t>
      </w:r>
      <w:r w:rsidRPr="00F47556">
        <w:rPr>
          <w:rFonts w:ascii="Times New Roman" w:hAnsi="Times New Roman" w:cs="Times New Roman"/>
          <w:sz w:val="30"/>
          <w:szCs w:val="30"/>
        </w:rPr>
        <w:t xml:space="preserve">). Семейных скандалистов приглашают на выездные суды, где рассматриваются такие же, как и они. Как показывает практика, такая мера профилактического воздействия довольно действенная. </w:t>
      </w:r>
    </w:p>
    <w:p w:rsidR="00A64FAB" w:rsidRPr="00F47556" w:rsidRDefault="00A64FAB" w:rsidP="00807C04">
      <w:pPr>
        <w:pStyle w:val="a4"/>
        <w:spacing w:before="0" w:beforeAutospacing="0" w:after="0" w:afterAutospacing="0"/>
        <w:ind w:right="-234" w:firstLine="709"/>
        <w:jc w:val="both"/>
        <w:rPr>
          <w:color w:val="000000"/>
          <w:sz w:val="30"/>
          <w:szCs w:val="30"/>
        </w:rPr>
      </w:pPr>
      <w:r w:rsidRPr="00F47556">
        <w:rPr>
          <w:color w:val="000000"/>
          <w:sz w:val="30"/>
          <w:szCs w:val="30"/>
        </w:rPr>
        <w:t xml:space="preserve">К категории административных правонарушений, совершенных «в сфере </w:t>
      </w:r>
      <w:r w:rsidR="00103F15" w:rsidRPr="00F47556">
        <w:rPr>
          <w:color w:val="000000"/>
          <w:sz w:val="30"/>
          <w:szCs w:val="30"/>
        </w:rPr>
        <w:t>домашнего насилия</w:t>
      </w:r>
      <w:r w:rsidRPr="00F47556">
        <w:rPr>
          <w:color w:val="000000"/>
          <w:sz w:val="30"/>
          <w:szCs w:val="30"/>
        </w:rPr>
        <w:t xml:space="preserve">», относится умышленное причинение телесного повреждения и иные насильственные действия либо нарушение защитного предписания (статья 10.1 </w:t>
      </w:r>
      <w:r w:rsidR="00F8182E" w:rsidRPr="00F47556">
        <w:rPr>
          <w:sz w:val="30"/>
          <w:szCs w:val="30"/>
        </w:rPr>
        <w:t>Кодекса Республики Беларусь об административных правонарушениях</w:t>
      </w:r>
      <w:r w:rsidRPr="00F47556">
        <w:rPr>
          <w:color w:val="000000"/>
          <w:sz w:val="30"/>
          <w:szCs w:val="30"/>
        </w:rPr>
        <w:t>).</w:t>
      </w:r>
    </w:p>
    <w:p w:rsidR="00A64FAB" w:rsidRPr="00F47556" w:rsidRDefault="00A64FAB" w:rsidP="00807C04">
      <w:pPr>
        <w:pStyle w:val="a4"/>
        <w:spacing w:before="0" w:beforeAutospacing="0" w:after="0" w:afterAutospacing="0"/>
        <w:ind w:right="-234" w:firstLine="709"/>
        <w:jc w:val="both"/>
        <w:rPr>
          <w:sz w:val="30"/>
          <w:szCs w:val="30"/>
        </w:rPr>
      </w:pPr>
      <w:r w:rsidRPr="00F47556">
        <w:rPr>
          <w:sz w:val="30"/>
          <w:szCs w:val="30"/>
        </w:rPr>
        <w:t xml:space="preserve">Умышленное причинение телесного повреждения, не повлекшее кратковременного расстройства здоровья или незначительной стойкой утраты трудоспособности (часть 1 статьи 10.1 </w:t>
      </w:r>
      <w:proofErr w:type="spellStart"/>
      <w:r w:rsidRPr="00F47556">
        <w:rPr>
          <w:sz w:val="30"/>
          <w:szCs w:val="30"/>
        </w:rPr>
        <w:t>К</w:t>
      </w:r>
      <w:r w:rsidR="00894623" w:rsidRPr="00F47556">
        <w:rPr>
          <w:sz w:val="30"/>
          <w:szCs w:val="30"/>
        </w:rPr>
        <w:t>оАП</w:t>
      </w:r>
      <w:proofErr w:type="spellEnd"/>
      <w:r w:rsidRPr="00F47556">
        <w:rPr>
          <w:sz w:val="30"/>
          <w:szCs w:val="30"/>
        </w:rPr>
        <w:t>) влечет наложение штрафа в размере от десяти до тридцати базовых величин, или общественные работы, или административный арест.</w:t>
      </w:r>
    </w:p>
    <w:p w:rsidR="00A64FAB" w:rsidRPr="00F47556" w:rsidRDefault="00A64FAB" w:rsidP="00807C04">
      <w:pPr>
        <w:pStyle w:val="a4"/>
        <w:spacing w:before="0" w:beforeAutospacing="0" w:after="0" w:afterAutospacing="0"/>
        <w:ind w:right="-234" w:firstLine="709"/>
        <w:jc w:val="both"/>
        <w:rPr>
          <w:sz w:val="30"/>
          <w:szCs w:val="30"/>
        </w:rPr>
      </w:pPr>
      <w:r w:rsidRPr="00F47556">
        <w:rPr>
          <w:sz w:val="30"/>
          <w:szCs w:val="30"/>
        </w:rPr>
        <w:t xml:space="preserve">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 (часть 2 статьи 10.1 </w:t>
      </w:r>
      <w:proofErr w:type="spellStart"/>
      <w:r w:rsidR="00F8182E" w:rsidRPr="00F47556">
        <w:rPr>
          <w:sz w:val="30"/>
          <w:szCs w:val="30"/>
        </w:rPr>
        <w:t>КоАП</w:t>
      </w:r>
      <w:proofErr w:type="spellEnd"/>
      <w:r w:rsidRPr="00F47556">
        <w:rPr>
          <w:sz w:val="30"/>
          <w:szCs w:val="30"/>
        </w:rPr>
        <w:t>) влечет наложение штрафа в размере до десяти базовых величин, или общественные работы, или административный арест.</w:t>
      </w:r>
    </w:p>
    <w:p w:rsidR="00870DBD" w:rsidRPr="00F47556" w:rsidRDefault="003B07BA" w:rsidP="00807C04">
      <w:pPr>
        <w:spacing w:after="0" w:line="240" w:lineRule="auto"/>
        <w:ind w:right="-23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7556">
        <w:rPr>
          <w:rFonts w:ascii="Times New Roman" w:hAnsi="Times New Roman" w:cs="Times New Roman"/>
          <w:sz w:val="30"/>
          <w:szCs w:val="30"/>
        </w:rPr>
        <w:t>Уголовная ответственность за совершение преступлений против жизни и здоровья предусмотрена главой 19 Уголовного кодекса Республики Беларусь.</w:t>
      </w:r>
    </w:p>
    <w:p w:rsidR="00870DBD" w:rsidRPr="00F47556" w:rsidRDefault="00870DBD" w:rsidP="00807C04">
      <w:pPr>
        <w:spacing w:after="0" w:line="240" w:lineRule="auto"/>
        <w:ind w:right="-23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7556">
        <w:rPr>
          <w:rFonts w:ascii="Times New Roman" w:hAnsi="Times New Roman" w:cs="Times New Roman"/>
          <w:sz w:val="30"/>
          <w:szCs w:val="30"/>
        </w:rPr>
        <w:t xml:space="preserve">Тяжёлые последствия обычно не бывают случайными. Предшествует этому обычная ссора, неуважение, а потом прикладывание рук. И закончиться все может убийством или инвалидностью одного из членов семьи. Важно не умалчивать о фактах насилия в быту, а сразу информировать про них в милицию. Не нужно жить по принципу «моя хата с краю». </w:t>
      </w:r>
    </w:p>
    <w:p w:rsidR="002C59BF" w:rsidRPr="00F47556" w:rsidRDefault="002C59BF" w:rsidP="00807C04">
      <w:pPr>
        <w:spacing w:after="0" w:line="240" w:lineRule="auto"/>
        <w:ind w:right="-23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7556">
        <w:rPr>
          <w:rFonts w:ascii="Times New Roman" w:hAnsi="Times New Roman" w:cs="Times New Roman"/>
          <w:sz w:val="30"/>
          <w:szCs w:val="30"/>
        </w:rPr>
        <w:t>Уголовным законодательством Республики Беларусь предусмотрено ряд статей Уголовного кодекса, действие которых в отдельных случаях распространяется на граждан, совершающих преступления в быту:</w:t>
      </w:r>
    </w:p>
    <w:p w:rsidR="002C59BF" w:rsidRPr="00F47556" w:rsidRDefault="002C59BF" w:rsidP="00807C04">
      <w:pPr>
        <w:spacing w:after="0" w:line="240" w:lineRule="auto"/>
        <w:ind w:right="-23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7556">
        <w:rPr>
          <w:rFonts w:ascii="Times New Roman" w:hAnsi="Times New Roman" w:cs="Times New Roman"/>
          <w:sz w:val="30"/>
          <w:szCs w:val="30"/>
        </w:rPr>
        <w:lastRenderedPageBreak/>
        <w:t>ст.153 УК (Умышленное причинение лёгкого телесного повреждения) – умышленное причинение легкого телесного повреждения, то есть повреждения, повлекшего за собой кратковременное расстройство здоровья либо незначительную стойкую утрату трудоспособности – наказывается общественными работами, или штрафом, или исправительными работами на срок до одного года, или арестом.</w:t>
      </w:r>
    </w:p>
    <w:p w:rsidR="00884D95" w:rsidRPr="00F47556" w:rsidRDefault="002C59BF" w:rsidP="00807C04">
      <w:pPr>
        <w:shd w:val="clear" w:color="auto" w:fill="FFFFFF"/>
        <w:spacing w:after="0" w:line="240" w:lineRule="auto"/>
        <w:ind w:right="-234" w:firstLine="709"/>
        <w:jc w:val="both"/>
        <w:textAlignment w:val="baseline"/>
        <w:rPr>
          <w:rFonts w:ascii="Times New Roman" w:hAnsi="Times New Roman" w:cs="Times New Roman"/>
          <w:i/>
          <w:sz w:val="30"/>
          <w:szCs w:val="30"/>
        </w:rPr>
      </w:pPr>
      <w:r w:rsidRPr="00F47556">
        <w:rPr>
          <w:rFonts w:ascii="Times New Roman" w:hAnsi="Times New Roman" w:cs="Times New Roman"/>
          <w:sz w:val="30"/>
          <w:szCs w:val="30"/>
        </w:rPr>
        <w:t xml:space="preserve">ст. 154 УК (Истязание) - умышленное причинение продолжительной боли или мучений способами, вызывающими особые физические и психические страдания потерпевшего, либо систематическое нанесение побоев – предусматривает </w:t>
      </w:r>
      <w:r w:rsidR="00AE4723" w:rsidRPr="00F47556">
        <w:rPr>
          <w:rFonts w:ascii="Times New Roman" w:hAnsi="Times New Roman" w:cs="Times New Roman"/>
          <w:sz w:val="30"/>
          <w:szCs w:val="30"/>
        </w:rPr>
        <w:t>о</w:t>
      </w:r>
      <w:r w:rsidRPr="00F47556">
        <w:rPr>
          <w:rStyle w:val="a6"/>
          <w:rFonts w:ascii="Times New Roman" w:hAnsi="Times New Roman" w:cs="Times New Roman"/>
          <w:i w:val="0"/>
          <w:sz w:val="30"/>
          <w:szCs w:val="30"/>
          <w:bdr w:val="none" w:sz="0" w:space="0" w:color="auto" w:frame="1"/>
        </w:rPr>
        <w:t>тветственность от штрафа до ограничения свободы сроком до трех лет или лишения свободы сроком до пяти лет</w:t>
      </w:r>
      <w:r w:rsidRPr="00F47556">
        <w:rPr>
          <w:rFonts w:ascii="Times New Roman" w:hAnsi="Times New Roman" w:cs="Times New Roman"/>
          <w:i/>
          <w:sz w:val="30"/>
          <w:szCs w:val="30"/>
        </w:rPr>
        <w:t>.</w:t>
      </w:r>
    </w:p>
    <w:p w:rsidR="00FE68CE" w:rsidRPr="00F47556" w:rsidRDefault="002C59BF" w:rsidP="00807C04">
      <w:pPr>
        <w:pStyle w:val="ConsPlusNormal"/>
        <w:ind w:right="-234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47556">
        <w:rPr>
          <w:rFonts w:ascii="Times New Roman" w:hAnsi="Times New Roman" w:cs="Times New Roman"/>
          <w:sz w:val="30"/>
          <w:szCs w:val="30"/>
        </w:rPr>
        <w:t xml:space="preserve">ст. 186 УК (Угроза убийством, причинением тяжких телесных повреждений или уничтожением имущества) - </w:t>
      </w:r>
      <w:r w:rsidR="00683CBB" w:rsidRPr="00F47556">
        <w:rPr>
          <w:rFonts w:ascii="Times New Roman" w:hAnsi="Times New Roman" w:cs="Times New Roman"/>
          <w:sz w:val="30"/>
          <w:szCs w:val="30"/>
        </w:rPr>
        <w:t xml:space="preserve">угроза убийством, причинением тяжких телесных повреждений или уничтожением имущества </w:t>
      </w:r>
      <w:proofErr w:type="spellStart"/>
      <w:r w:rsidR="00683CBB" w:rsidRPr="00F47556">
        <w:rPr>
          <w:rFonts w:ascii="Times New Roman" w:hAnsi="Times New Roman" w:cs="Times New Roman"/>
          <w:sz w:val="30"/>
          <w:szCs w:val="30"/>
        </w:rPr>
        <w:t>общеопасным</w:t>
      </w:r>
      <w:proofErr w:type="spellEnd"/>
      <w:r w:rsidR="00683CBB" w:rsidRPr="00F47556">
        <w:rPr>
          <w:rFonts w:ascii="Times New Roman" w:hAnsi="Times New Roman" w:cs="Times New Roman"/>
          <w:sz w:val="30"/>
          <w:szCs w:val="30"/>
        </w:rPr>
        <w:t xml:space="preserve"> способом, если имелись основания опасаться ее осуществления, </w:t>
      </w:r>
      <w:r w:rsidRPr="00F47556">
        <w:rPr>
          <w:rStyle w:val="a6"/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– </w:t>
      </w:r>
      <w:r w:rsidRPr="00F47556">
        <w:rPr>
          <w:rStyle w:val="a6"/>
          <w:rFonts w:ascii="Times New Roman" w:hAnsi="Times New Roman" w:cs="Times New Roman"/>
          <w:i w:val="0"/>
          <w:sz w:val="30"/>
          <w:szCs w:val="30"/>
          <w:bdr w:val="none" w:sz="0" w:space="0" w:color="auto" w:frame="1"/>
        </w:rPr>
        <w:t xml:space="preserve">наказывается </w:t>
      </w:r>
      <w:r w:rsidRPr="00F47556">
        <w:rPr>
          <w:rFonts w:ascii="Times New Roman" w:hAnsi="Times New Roman" w:cs="Times New Roman"/>
          <w:sz w:val="30"/>
          <w:szCs w:val="30"/>
        </w:rPr>
        <w:t>общественными работы, или штрафом, или исправительные работы на срок до одного года, или арестом, или ограничением свободы на срок до трех лет, или лишение свободы на тот же срок.</w:t>
      </w:r>
      <w:r w:rsidR="00FE68CE" w:rsidRPr="00F47556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807C04" w:rsidRPr="00F47556" w:rsidRDefault="00807C04" w:rsidP="00807C04">
      <w:pPr>
        <w:pStyle w:val="a4"/>
        <w:shd w:val="clear" w:color="auto" w:fill="FFFFFF"/>
        <w:spacing w:before="0" w:beforeAutospacing="0" w:after="0" w:afterAutospacing="0"/>
        <w:ind w:right="-234" w:firstLine="709"/>
        <w:jc w:val="both"/>
        <w:textAlignment w:val="baseline"/>
        <w:rPr>
          <w:b/>
          <w:color w:val="1B2228"/>
          <w:sz w:val="30"/>
          <w:szCs w:val="30"/>
        </w:rPr>
      </w:pPr>
      <w:r w:rsidRPr="00F47556">
        <w:rPr>
          <w:rStyle w:val="a5"/>
          <w:b w:val="0"/>
          <w:color w:val="1B2228"/>
          <w:sz w:val="30"/>
          <w:szCs w:val="30"/>
          <w:bdr w:val="none" w:sz="0" w:space="0" w:color="auto" w:frame="1"/>
        </w:rPr>
        <w:t>Алкоголизм в семье – серьезная проблема не только для алкоголика, но и для всех его близких. Для защиты интересов членов семьи алкоголика законодательством предусмотрена возможность ограничения дееспособности таких лиц.</w:t>
      </w:r>
    </w:p>
    <w:p w:rsidR="00807C04" w:rsidRPr="00F47556" w:rsidRDefault="00807C04" w:rsidP="00807C04">
      <w:pPr>
        <w:pStyle w:val="a4"/>
        <w:shd w:val="clear" w:color="auto" w:fill="FFFFFF"/>
        <w:spacing w:before="0" w:beforeAutospacing="0" w:after="0" w:afterAutospacing="0"/>
        <w:ind w:right="-234" w:firstLine="709"/>
        <w:jc w:val="both"/>
        <w:textAlignment w:val="baseline"/>
        <w:rPr>
          <w:color w:val="1B2228"/>
          <w:sz w:val="30"/>
          <w:szCs w:val="30"/>
        </w:rPr>
      </w:pPr>
      <w:r w:rsidRPr="00F47556">
        <w:rPr>
          <w:color w:val="1B2228"/>
          <w:sz w:val="30"/>
          <w:szCs w:val="30"/>
        </w:rPr>
        <w:t>Гражданин может быть ограничен по решению суда в порядке, установленном гражданско-процессуальным законодательством. Над ним устанавливается попечительство. Такой гражданин вправе самостоятельно совершать мелкие бытовые сделки. Совершать другие сделки, а также получать заработок, пенсию и иные доходы и распоряжаться ими такой гражданин может только с согласия попечителя. При этом гражданин, дееспособность которого ограничена, самостоятельно несет имущественную ответственность по совершенным им сделкам и за причиненный им вред.</w:t>
      </w:r>
    </w:p>
    <w:p w:rsidR="00A51783" w:rsidRPr="00F47556" w:rsidRDefault="00807C04" w:rsidP="00807C04">
      <w:pPr>
        <w:pStyle w:val="a4"/>
        <w:shd w:val="clear" w:color="auto" w:fill="FFFFFF"/>
        <w:spacing w:before="0" w:beforeAutospacing="0" w:after="0" w:afterAutospacing="0"/>
        <w:ind w:right="-234" w:firstLine="709"/>
        <w:jc w:val="both"/>
        <w:textAlignment w:val="baseline"/>
        <w:rPr>
          <w:color w:val="1B2228"/>
          <w:sz w:val="30"/>
          <w:szCs w:val="30"/>
        </w:rPr>
      </w:pPr>
      <w:r w:rsidRPr="00F47556">
        <w:rPr>
          <w:color w:val="1B2228"/>
          <w:sz w:val="30"/>
          <w:szCs w:val="30"/>
        </w:rPr>
        <w:t xml:space="preserve">Дееспособность гражданина может быть ограничена по двум основаниям: </w:t>
      </w:r>
    </w:p>
    <w:p w:rsidR="00A51783" w:rsidRPr="00F47556" w:rsidRDefault="00CE3727" w:rsidP="00807C04">
      <w:pPr>
        <w:pStyle w:val="a4"/>
        <w:shd w:val="clear" w:color="auto" w:fill="FFFFFF"/>
        <w:spacing w:before="0" w:beforeAutospacing="0" w:after="0" w:afterAutospacing="0"/>
        <w:ind w:right="-234" w:firstLine="709"/>
        <w:jc w:val="both"/>
        <w:textAlignment w:val="baseline"/>
        <w:rPr>
          <w:color w:val="1B2228"/>
          <w:sz w:val="30"/>
          <w:szCs w:val="30"/>
        </w:rPr>
      </w:pPr>
      <w:r w:rsidRPr="00F47556">
        <w:rPr>
          <w:color w:val="1B2228"/>
          <w:sz w:val="30"/>
          <w:szCs w:val="30"/>
        </w:rPr>
        <w:t>1.</w:t>
      </w:r>
      <w:r w:rsidR="00A51783" w:rsidRPr="00F47556">
        <w:rPr>
          <w:color w:val="1B2228"/>
          <w:sz w:val="30"/>
          <w:szCs w:val="30"/>
        </w:rPr>
        <w:t xml:space="preserve"> </w:t>
      </w:r>
      <w:r w:rsidR="00807C04" w:rsidRPr="00F47556">
        <w:rPr>
          <w:color w:val="1B2228"/>
          <w:sz w:val="30"/>
          <w:szCs w:val="30"/>
        </w:rPr>
        <w:t>он зл</w:t>
      </w:r>
      <w:r w:rsidR="00A51783" w:rsidRPr="00F47556">
        <w:rPr>
          <w:color w:val="1B2228"/>
          <w:sz w:val="30"/>
          <w:szCs w:val="30"/>
        </w:rPr>
        <w:t>оупотребляет спиртными напитками;</w:t>
      </w:r>
    </w:p>
    <w:p w:rsidR="00807C04" w:rsidRPr="00F47556" w:rsidRDefault="00A51783" w:rsidP="00807C04">
      <w:pPr>
        <w:pStyle w:val="a4"/>
        <w:shd w:val="clear" w:color="auto" w:fill="FFFFFF"/>
        <w:spacing w:before="0" w:beforeAutospacing="0" w:after="0" w:afterAutospacing="0"/>
        <w:ind w:right="-234" w:firstLine="709"/>
        <w:jc w:val="both"/>
        <w:textAlignment w:val="baseline"/>
        <w:rPr>
          <w:color w:val="1B2228"/>
          <w:sz w:val="30"/>
          <w:szCs w:val="30"/>
        </w:rPr>
      </w:pPr>
      <w:r w:rsidRPr="00F47556">
        <w:rPr>
          <w:color w:val="1B2228"/>
          <w:sz w:val="30"/>
          <w:szCs w:val="30"/>
        </w:rPr>
        <w:t xml:space="preserve">2. </w:t>
      </w:r>
      <w:r w:rsidR="00CE3727" w:rsidRPr="00F47556">
        <w:rPr>
          <w:color w:val="1B2228"/>
          <w:sz w:val="30"/>
          <w:szCs w:val="30"/>
        </w:rPr>
        <w:t>ставит</w:t>
      </w:r>
      <w:r w:rsidR="00807C04" w:rsidRPr="00F47556">
        <w:rPr>
          <w:color w:val="1B2228"/>
          <w:sz w:val="30"/>
          <w:szCs w:val="30"/>
        </w:rPr>
        <w:t xml:space="preserve"> свою семью в тяжелое материальное положение.</w:t>
      </w:r>
    </w:p>
    <w:p w:rsidR="00807C04" w:rsidRPr="00F47556" w:rsidRDefault="00807C04" w:rsidP="00807C04">
      <w:pPr>
        <w:pStyle w:val="a4"/>
        <w:shd w:val="clear" w:color="auto" w:fill="FFFFFF"/>
        <w:spacing w:before="0" w:beforeAutospacing="0" w:after="0" w:afterAutospacing="0"/>
        <w:ind w:right="-234" w:firstLine="709"/>
        <w:jc w:val="both"/>
        <w:textAlignment w:val="baseline"/>
        <w:rPr>
          <w:color w:val="1B2228"/>
          <w:sz w:val="30"/>
          <w:szCs w:val="30"/>
        </w:rPr>
      </w:pPr>
      <w:r w:rsidRPr="00F47556">
        <w:rPr>
          <w:color w:val="1B2228"/>
          <w:sz w:val="30"/>
          <w:szCs w:val="30"/>
        </w:rPr>
        <w:t>С заявлением в ОВД о подготовке материалов для признания судом ограниченно дееспособным гражданина вправе обращаться только члены его семьи, с которыми такой гражданин проживает совместно и ведет общее хозяйство.</w:t>
      </w:r>
    </w:p>
    <w:p w:rsidR="00807C04" w:rsidRPr="00F47556" w:rsidRDefault="00807C04" w:rsidP="00807C04">
      <w:pPr>
        <w:pStyle w:val="a4"/>
        <w:shd w:val="clear" w:color="auto" w:fill="FFFFFF"/>
        <w:spacing w:before="0" w:beforeAutospacing="0" w:after="0" w:afterAutospacing="0"/>
        <w:ind w:right="-234" w:firstLine="709"/>
        <w:jc w:val="both"/>
        <w:textAlignment w:val="baseline"/>
        <w:rPr>
          <w:color w:val="1B2228"/>
          <w:sz w:val="30"/>
          <w:szCs w:val="30"/>
        </w:rPr>
      </w:pPr>
      <w:r w:rsidRPr="00F47556">
        <w:rPr>
          <w:color w:val="1B2228"/>
          <w:sz w:val="30"/>
          <w:szCs w:val="30"/>
        </w:rPr>
        <w:lastRenderedPageBreak/>
        <w:t>Проверочные мероприятия и сбор информации по изложенным в обращениях фактам выполняются непосредственно сотрудниками ОВД. Собранные материалы и обращения передаются в прокуратуру района для принятия решения о направлении либо об отказе в направлении в суд соответствующего заявления.</w:t>
      </w:r>
    </w:p>
    <w:p w:rsidR="00807C04" w:rsidRPr="00F47556" w:rsidRDefault="00807C04" w:rsidP="00807C04">
      <w:pPr>
        <w:pStyle w:val="a4"/>
        <w:shd w:val="clear" w:color="auto" w:fill="FFFFFF"/>
        <w:spacing w:before="0" w:beforeAutospacing="0" w:after="0" w:afterAutospacing="0"/>
        <w:ind w:right="-234" w:firstLine="709"/>
        <w:jc w:val="both"/>
        <w:textAlignment w:val="baseline"/>
        <w:rPr>
          <w:color w:val="1B2228"/>
          <w:sz w:val="30"/>
          <w:szCs w:val="30"/>
        </w:rPr>
      </w:pPr>
      <w:r w:rsidRPr="00F47556">
        <w:rPr>
          <w:color w:val="1B2228"/>
          <w:sz w:val="30"/>
          <w:szCs w:val="30"/>
        </w:rPr>
        <w:t>В случае подтверждения в суде оснований для ограничения гражданина в дееспособности суд выносит решение об удовлетворении заявленных требований. Вступившее в силу решение является основанием для оформления членами семьи попечительства над гражданином получения его официальных доходов, что возлагает на попечителя обязанность расходовать получаемые денежные средства в интересах такого гражданина и семьи в целом.</w:t>
      </w:r>
    </w:p>
    <w:p w:rsidR="00807C04" w:rsidRPr="00F47556" w:rsidRDefault="00807C04" w:rsidP="00807C04">
      <w:pPr>
        <w:pStyle w:val="a4"/>
        <w:shd w:val="clear" w:color="auto" w:fill="FFFFFF"/>
        <w:spacing w:before="0" w:beforeAutospacing="0" w:after="0" w:afterAutospacing="0"/>
        <w:ind w:right="-234" w:firstLine="709"/>
        <w:jc w:val="both"/>
        <w:textAlignment w:val="baseline"/>
        <w:rPr>
          <w:color w:val="1B2228"/>
          <w:sz w:val="30"/>
          <w:szCs w:val="30"/>
        </w:rPr>
      </w:pPr>
      <w:r w:rsidRPr="00F47556">
        <w:rPr>
          <w:color w:val="1B2228"/>
          <w:sz w:val="30"/>
          <w:szCs w:val="30"/>
        </w:rPr>
        <w:t>Таким образом, ограничение в дееспособности лиц, злоупотребляющих спиртными напитками, является одним из способов борьбы с пьянством.</w:t>
      </w:r>
    </w:p>
    <w:p w:rsidR="00AE4723" w:rsidRPr="00F47556" w:rsidRDefault="00870DBD" w:rsidP="00807C04">
      <w:pPr>
        <w:pStyle w:val="a4"/>
        <w:shd w:val="clear" w:color="auto" w:fill="FFFFFF"/>
        <w:spacing w:before="0" w:beforeAutospacing="0" w:after="0" w:afterAutospacing="0"/>
        <w:ind w:right="-234" w:firstLine="709"/>
        <w:jc w:val="both"/>
        <w:textAlignment w:val="baseline"/>
        <w:rPr>
          <w:sz w:val="30"/>
          <w:szCs w:val="30"/>
        </w:rPr>
      </w:pPr>
      <w:r w:rsidRPr="00F47556">
        <w:rPr>
          <w:sz w:val="30"/>
          <w:szCs w:val="30"/>
        </w:rPr>
        <w:t>Ж</w:t>
      </w:r>
      <w:r w:rsidR="00AE4723" w:rsidRPr="00F47556">
        <w:rPr>
          <w:sz w:val="30"/>
          <w:szCs w:val="30"/>
        </w:rPr>
        <w:t>ертвы домашнего насилия могут обратиться за информацией об оказании бесплатной юридической, психологической и социальной помощи, а также о возможности предоставления услуг временного приюта, в том числе помещение в «кризисную комнату». Временное пребывание в «кризисной комнате», оборудованной всем необходимым для проживания, предоставляется на безвозмездной основе по желанию лиц, пострадавших от насилия в семье.</w:t>
      </w:r>
    </w:p>
    <w:p w:rsidR="00103F15" w:rsidRDefault="00103F15" w:rsidP="00807C04">
      <w:pPr>
        <w:spacing w:after="0" w:line="240" w:lineRule="auto"/>
        <w:ind w:right="-23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7556">
        <w:rPr>
          <w:rFonts w:ascii="Times New Roman" w:hAnsi="Times New Roman" w:cs="Times New Roman"/>
          <w:sz w:val="30"/>
          <w:szCs w:val="30"/>
        </w:rPr>
        <w:t xml:space="preserve">Если вы знаете про конфликты в семье соседей, проинформируйте об этом милицию. Ведь, за </w:t>
      </w:r>
      <w:r w:rsidR="00172323" w:rsidRPr="00F47556">
        <w:rPr>
          <w:rFonts w:ascii="Times New Roman" w:hAnsi="Times New Roman" w:cs="Times New Roman"/>
          <w:sz w:val="30"/>
          <w:szCs w:val="30"/>
        </w:rPr>
        <w:t>домашнее</w:t>
      </w:r>
      <w:r w:rsidRPr="00F47556">
        <w:rPr>
          <w:rFonts w:ascii="Times New Roman" w:hAnsi="Times New Roman" w:cs="Times New Roman"/>
          <w:sz w:val="30"/>
          <w:szCs w:val="30"/>
        </w:rPr>
        <w:t xml:space="preserve"> насилие предусмотрена как административная, так и уголовная ответственность.</w:t>
      </w:r>
    </w:p>
    <w:p w:rsidR="005B6155" w:rsidRDefault="005B6155" w:rsidP="005B6155">
      <w:pPr>
        <w:spacing w:after="0" w:line="360" w:lineRule="auto"/>
        <w:ind w:right="-234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5B6155" w:rsidRDefault="005B6155" w:rsidP="005B6155">
      <w:pPr>
        <w:spacing w:after="0" w:line="240" w:lineRule="auto"/>
        <w:ind w:right="-234"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Отдел внутренних дел </w:t>
      </w:r>
    </w:p>
    <w:p w:rsidR="005B6155" w:rsidRDefault="005B6155" w:rsidP="005B6155">
      <w:pPr>
        <w:spacing w:after="0" w:line="240" w:lineRule="auto"/>
        <w:ind w:right="-234"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Браславского районного исполнительного комитета</w:t>
      </w:r>
    </w:p>
    <w:p w:rsidR="005B6155" w:rsidRPr="00F47556" w:rsidRDefault="005B6155" w:rsidP="005B6155">
      <w:pPr>
        <w:spacing w:after="0" w:line="240" w:lineRule="auto"/>
        <w:ind w:right="-234"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апрель 2024</w:t>
      </w:r>
    </w:p>
    <w:sectPr w:rsidR="005B6155" w:rsidRPr="00F47556" w:rsidSect="00F47556">
      <w:headerReference w:type="default" r:id="rId7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5E" w:rsidRDefault="00FC435E" w:rsidP="00F47556">
      <w:pPr>
        <w:spacing w:after="0" w:line="240" w:lineRule="auto"/>
      </w:pPr>
      <w:r>
        <w:separator/>
      </w:r>
    </w:p>
  </w:endnote>
  <w:endnote w:type="continuationSeparator" w:id="0">
    <w:p w:rsidR="00FC435E" w:rsidRDefault="00FC435E" w:rsidP="00F4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5E" w:rsidRDefault="00FC435E" w:rsidP="00F47556">
      <w:pPr>
        <w:spacing w:after="0" w:line="240" w:lineRule="auto"/>
      </w:pPr>
      <w:r>
        <w:separator/>
      </w:r>
    </w:p>
  </w:footnote>
  <w:footnote w:type="continuationSeparator" w:id="0">
    <w:p w:rsidR="00FC435E" w:rsidRDefault="00FC435E" w:rsidP="00F4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737438"/>
      <w:docPartObj>
        <w:docPartGallery w:val="Page Numbers (Top of Page)"/>
        <w:docPartUnique/>
      </w:docPartObj>
    </w:sdtPr>
    <w:sdtContent>
      <w:p w:rsidR="00F47556" w:rsidRDefault="00F47556" w:rsidP="00F47556">
        <w:pPr>
          <w:pStyle w:val="a7"/>
          <w:jc w:val="center"/>
        </w:pPr>
        <w:fldSimple w:instr=" PAGE   \* MERGEFORMAT ">
          <w:r w:rsidR="00B53F9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6464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1AF"/>
    <w:rsid w:val="00033BB6"/>
    <w:rsid w:val="000F4BD3"/>
    <w:rsid w:val="000F4D1F"/>
    <w:rsid w:val="00103F15"/>
    <w:rsid w:val="00172323"/>
    <w:rsid w:val="00177E48"/>
    <w:rsid w:val="001831DF"/>
    <w:rsid w:val="001A6F6E"/>
    <w:rsid w:val="002B43C3"/>
    <w:rsid w:val="002C59BF"/>
    <w:rsid w:val="00301B2E"/>
    <w:rsid w:val="003B07BA"/>
    <w:rsid w:val="003B3073"/>
    <w:rsid w:val="00460FCF"/>
    <w:rsid w:val="005B6155"/>
    <w:rsid w:val="005D7F69"/>
    <w:rsid w:val="00683CBB"/>
    <w:rsid w:val="006B13B2"/>
    <w:rsid w:val="007013D0"/>
    <w:rsid w:val="007064E7"/>
    <w:rsid w:val="00766CDA"/>
    <w:rsid w:val="00794F04"/>
    <w:rsid w:val="00807C04"/>
    <w:rsid w:val="008238F6"/>
    <w:rsid w:val="00870DBD"/>
    <w:rsid w:val="00884D95"/>
    <w:rsid w:val="008878A4"/>
    <w:rsid w:val="00894623"/>
    <w:rsid w:val="008C338F"/>
    <w:rsid w:val="008C6A79"/>
    <w:rsid w:val="00937461"/>
    <w:rsid w:val="009F66CB"/>
    <w:rsid w:val="00A01C2D"/>
    <w:rsid w:val="00A51783"/>
    <w:rsid w:val="00A64FAB"/>
    <w:rsid w:val="00AE4723"/>
    <w:rsid w:val="00B01116"/>
    <w:rsid w:val="00B53F9D"/>
    <w:rsid w:val="00B60A16"/>
    <w:rsid w:val="00C07626"/>
    <w:rsid w:val="00C73E7B"/>
    <w:rsid w:val="00CD7C77"/>
    <w:rsid w:val="00CE3727"/>
    <w:rsid w:val="00D77D1E"/>
    <w:rsid w:val="00DB61AF"/>
    <w:rsid w:val="00DC0567"/>
    <w:rsid w:val="00E21CA3"/>
    <w:rsid w:val="00E5311E"/>
    <w:rsid w:val="00F40DCC"/>
    <w:rsid w:val="00F47556"/>
    <w:rsid w:val="00F8182E"/>
    <w:rsid w:val="00FB571E"/>
    <w:rsid w:val="00FC435E"/>
    <w:rsid w:val="00FE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AF"/>
    <w:pPr>
      <w:spacing w:after="160" w:line="25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6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1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B61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61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tl-icon-num-0">
    <w:name w:val="utl-icon-num-0"/>
    <w:basedOn w:val="a"/>
    <w:uiPriority w:val="99"/>
    <w:semiHidden/>
    <w:rsid w:val="00DB61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tl-icon-num-1">
    <w:name w:val="utl-icon-num-1"/>
    <w:basedOn w:val="a"/>
    <w:uiPriority w:val="99"/>
    <w:semiHidden/>
    <w:rsid w:val="00DB61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tl-icon-num-2">
    <w:name w:val="utl-icon-num-2"/>
    <w:basedOn w:val="a"/>
    <w:uiPriority w:val="99"/>
    <w:semiHidden/>
    <w:rsid w:val="00DB61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tl-icon-num-3">
    <w:name w:val="utl-icon-num-3"/>
    <w:basedOn w:val="a"/>
    <w:uiPriority w:val="99"/>
    <w:semiHidden/>
    <w:rsid w:val="00DB61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tl-icon-num-4">
    <w:name w:val="utl-icon-num-4"/>
    <w:basedOn w:val="a"/>
    <w:uiPriority w:val="99"/>
    <w:semiHidden/>
    <w:rsid w:val="00DB61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tl-icon-num-5">
    <w:name w:val="utl-icon-num-5"/>
    <w:basedOn w:val="a"/>
    <w:uiPriority w:val="99"/>
    <w:semiHidden/>
    <w:rsid w:val="00DB61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tl-icon-num-6">
    <w:name w:val="utl-icon-num-6"/>
    <w:basedOn w:val="a"/>
    <w:uiPriority w:val="99"/>
    <w:semiHidden/>
    <w:rsid w:val="00DB61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ptolike2">
    <w:name w:val="uptolike2"/>
    <w:basedOn w:val="a"/>
    <w:uiPriority w:val="99"/>
    <w:semiHidden/>
    <w:rsid w:val="00DB61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DB61AF"/>
  </w:style>
  <w:style w:type="character" w:styleId="a5">
    <w:name w:val="Strong"/>
    <w:basedOn w:val="a0"/>
    <w:uiPriority w:val="22"/>
    <w:qFormat/>
    <w:rsid w:val="00DB61AF"/>
    <w:rPr>
      <w:b/>
      <w:bCs/>
    </w:rPr>
  </w:style>
  <w:style w:type="character" w:styleId="a6">
    <w:name w:val="Emphasis"/>
    <w:basedOn w:val="a0"/>
    <w:qFormat/>
    <w:rsid w:val="002C59BF"/>
    <w:rPr>
      <w:i/>
      <w:iCs/>
    </w:rPr>
  </w:style>
  <w:style w:type="paragraph" w:customStyle="1" w:styleId="ConsPlusNormal">
    <w:name w:val="ConsPlusNormal"/>
    <w:rsid w:val="0082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4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7556"/>
    <w:rPr>
      <w:rFonts w:eastAsiaTheme="minorEastAsia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F4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556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2024-04-02T06:40:00Z</dcterms:created>
  <dcterms:modified xsi:type="dcterms:W3CDTF">2024-04-09T12:04:00Z</dcterms:modified>
</cp:coreProperties>
</file>