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2D2B" w:rsidRPr="008062AE" w:rsidRDefault="008062AE" w:rsidP="008062AE">
      <w:pPr>
        <w:jc w:val="right"/>
        <w:rPr>
          <w:rFonts w:ascii="Times New Roman" w:hAnsi="Times New Roman" w:cs="Times New Roman"/>
          <w:sz w:val="28"/>
          <w:szCs w:val="28"/>
        </w:rPr>
      </w:pPr>
      <w:r w:rsidRPr="008062AE">
        <w:rPr>
          <w:rFonts w:ascii="Times New Roman" w:hAnsi="Times New Roman" w:cs="Times New Roman"/>
          <w:sz w:val="28"/>
          <w:szCs w:val="28"/>
        </w:rPr>
        <w:t>Приложение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03"/>
        <w:gridCol w:w="4268"/>
      </w:tblGrid>
      <w:tr w:rsidR="00FF5301" w:rsidTr="00A93C7E">
        <w:tc>
          <w:tcPr>
            <w:tcW w:w="957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5301" w:rsidRPr="000944CC" w:rsidRDefault="00E85BFC" w:rsidP="000944CC">
            <w:pPr>
              <w:pStyle w:val="a4"/>
              <w:numPr>
                <w:ilvl w:val="0"/>
                <w:numId w:val="6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проекта</w:t>
            </w:r>
            <w:r w:rsidR="00FF5301" w:rsidRPr="000944CC">
              <w:rPr>
                <w:rFonts w:ascii="Times New Roman" w:hAnsi="Times New Roman" w:cs="Times New Roman"/>
                <w:sz w:val="24"/>
                <w:szCs w:val="24"/>
              </w:rPr>
              <w:t>: «Точка ЗОЖ»</w:t>
            </w:r>
          </w:p>
          <w:p w:rsidR="000944CC" w:rsidRPr="000944CC" w:rsidRDefault="000944CC" w:rsidP="000944CC">
            <w:pPr>
              <w:pStyle w:val="a4"/>
              <w:spacing w:line="240" w:lineRule="auto"/>
              <w:ind w:left="106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675745" cy="1257909"/>
                  <wp:effectExtent l="0" t="0" r="1270" b="0"/>
                  <wp:docPr id="5" name="Рисунок 5" descr="D:\фоточки\2016\ДЕНЬ ИНВАЛИДОВ\ПОЖИЛЫЕ ИНВАЛИДАМ\DSC0639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D:\фоточки\2016\ДЕНЬ ИНВАЛИДОВ\ПОЖИЛЫЕ ИНВАЛИДАМ\DSC0639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5745" cy="12579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F5301" w:rsidTr="00A93C7E">
        <w:tc>
          <w:tcPr>
            <w:tcW w:w="957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5301" w:rsidRDefault="00FF5301" w:rsidP="00E85BFC">
            <w:pPr>
              <w:spacing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Срок реализации проекта: </w:t>
            </w:r>
            <w:r w:rsidR="00216214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E85BF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216214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FF5301" w:rsidTr="00A93C7E">
        <w:tc>
          <w:tcPr>
            <w:tcW w:w="957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5301" w:rsidRDefault="00FF5301" w:rsidP="000E74BF">
            <w:pPr>
              <w:spacing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Организация–заявитель: отделение обеспечения круглосуточного пребыв</w:t>
            </w:r>
            <w:r w:rsidR="00841697">
              <w:rPr>
                <w:rFonts w:ascii="Times New Roman" w:hAnsi="Times New Roman" w:cs="Times New Roman"/>
                <w:sz w:val="24"/>
                <w:szCs w:val="24"/>
              </w:rPr>
              <w:t>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граждан </w:t>
            </w:r>
            <w:r w:rsidR="00841697">
              <w:rPr>
                <w:rFonts w:ascii="Times New Roman" w:hAnsi="Times New Roman" w:cs="Times New Roman"/>
                <w:sz w:val="24"/>
                <w:szCs w:val="24"/>
              </w:rPr>
              <w:t xml:space="preserve">пожилого возраста и инвалидов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ТЦСОН Браславского района</w:t>
            </w:r>
          </w:p>
        </w:tc>
      </w:tr>
      <w:tr w:rsidR="00FF5301" w:rsidTr="00A93C7E">
        <w:tc>
          <w:tcPr>
            <w:tcW w:w="957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5301" w:rsidRDefault="000E74BF" w:rsidP="000E74BF">
            <w:pPr>
              <w:spacing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 Цель</w:t>
            </w:r>
            <w:r w:rsidR="00FF5301">
              <w:rPr>
                <w:rFonts w:ascii="Times New Roman" w:hAnsi="Times New Roman" w:cs="Times New Roman"/>
                <w:sz w:val="24"/>
                <w:szCs w:val="24"/>
              </w:rPr>
              <w:t xml:space="preserve"> проекта: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развитие комплексных механизмов привлечения внимания граждан, прожива</w:t>
            </w:r>
            <w:r w:rsidR="00841697">
              <w:rPr>
                <w:rFonts w:ascii="Times New Roman" w:hAnsi="Times New Roman" w:cs="Times New Roman"/>
                <w:sz w:val="24"/>
                <w:szCs w:val="24"/>
              </w:rPr>
              <w:t>ющих в отделении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жителей местной деревни к сохранению здоровья</w:t>
            </w:r>
            <w:r w:rsidR="00FF530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FF5301" w:rsidTr="00A93C7E">
        <w:tc>
          <w:tcPr>
            <w:tcW w:w="957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5301" w:rsidRDefault="00FF5301" w:rsidP="00FF5301">
            <w:pPr>
              <w:shd w:val="clear" w:color="auto" w:fill="FFFFFF"/>
              <w:spacing w:line="240" w:lineRule="auto"/>
              <w:ind w:left="90" w:firstLine="6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5. Задачи, планируемые к выполнению в рамках реализации проекта: </w:t>
            </w:r>
          </w:p>
          <w:p w:rsidR="005D2C70" w:rsidRDefault="005D2C70" w:rsidP="006E758D">
            <w:pPr>
              <w:pStyle w:val="a4"/>
              <w:numPr>
                <w:ilvl w:val="0"/>
                <w:numId w:val="2"/>
              </w:numPr>
              <w:shd w:val="clear" w:color="auto" w:fill="FFFFFF"/>
              <w:spacing w:line="240" w:lineRule="auto"/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 постояльцев отделения и местных жителей навыков бережного отношения к своему здоровью;</w:t>
            </w:r>
          </w:p>
          <w:p w:rsidR="005D2C70" w:rsidRDefault="005D2C70" w:rsidP="006E758D">
            <w:pPr>
              <w:pStyle w:val="a4"/>
              <w:numPr>
                <w:ilvl w:val="0"/>
                <w:numId w:val="2"/>
              </w:numPr>
              <w:shd w:val="clear" w:color="auto" w:fill="FFFFFF"/>
              <w:spacing w:line="240" w:lineRule="auto"/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Обучение их профилактике, сохранению и укреплению здоровья;</w:t>
            </w:r>
          </w:p>
          <w:p w:rsidR="00FF5301" w:rsidRDefault="005D2C70" w:rsidP="006E758D">
            <w:pPr>
              <w:pStyle w:val="a4"/>
              <w:numPr>
                <w:ilvl w:val="0"/>
                <w:numId w:val="2"/>
              </w:numPr>
              <w:shd w:val="clear" w:color="auto" w:fill="FFFFFF"/>
              <w:spacing w:line="240" w:lineRule="auto"/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2C70">
              <w:rPr>
                <w:rFonts w:ascii="Times New Roman" w:hAnsi="Times New Roman" w:cs="Times New Roman"/>
                <w:sz w:val="24"/>
                <w:szCs w:val="24"/>
              </w:rPr>
              <w:t>Организация досуга пожилых граждан</w:t>
            </w:r>
            <w:r w:rsidR="00FF5301" w:rsidRPr="005D2C70">
              <w:rPr>
                <w:rFonts w:ascii="Times New Roman" w:hAnsi="Times New Roman" w:cs="Times New Roman"/>
                <w:sz w:val="24"/>
                <w:szCs w:val="24"/>
              </w:rPr>
              <w:t xml:space="preserve"> с ограниченными возможностя</w:t>
            </w:r>
            <w:r w:rsidRPr="005D2C70">
              <w:rPr>
                <w:rFonts w:ascii="Times New Roman" w:hAnsi="Times New Roman" w:cs="Times New Roman"/>
                <w:sz w:val="24"/>
                <w:szCs w:val="24"/>
              </w:rPr>
              <w:t>ми совместно со здоровыми постояльцами отделения</w:t>
            </w:r>
            <w:r w:rsidR="00FF5301" w:rsidRPr="005D2C7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15737" w:rsidRPr="005D2C70" w:rsidRDefault="00915737" w:rsidP="006E758D">
            <w:pPr>
              <w:pStyle w:val="a4"/>
              <w:numPr>
                <w:ilvl w:val="0"/>
                <w:numId w:val="2"/>
              </w:numPr>
              <w:shd w:val="clear" w:color="auto" w:fill="FFFFFF"/>
              <w:spacing w:line="240" w:lineRule="auto"/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Создание комплексной физкультурно-оздоровительной реабилитации людей с особыми потребностями и физически ослабленным здоровьем;</w:t>
            </w:r>
          </w:p>
          <w:p w:rsidR="00FF5301" w:rsidRPr="005D2C70" w:rsidRDefault="005D2C70" w:rsidP="006E758D">
            <w:pPr>
              <w:pStyle w:val="a4"/>
              <w:numPr>
                <w:ilvl w:val="0"/>
                <w:numId w:val="2"/>
              </w:numPr>
              <w:shd w:val="clear" w:color="auto" w:fill="FFFFFF"/>
              <w:spacing w:line="240" w:lineRule="auto"/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2C70">
              <w:rPr>
                <w:rFonts w:ascii="Times New Roman" w:hAnsi="Times New Roman" w:cs="Times New Roman"/>
                <w:sz w:val="24"/>
                <w:szCs w:val="24"/>
              </w:rPr>
              <w:t>Расширение кругозора престарелых людей</w:t>
            </w:r>
            <w:r w:rsidR="00FF5301" w:rsidRPr="005D2C70">
              <w:rPr>
                <w:rFonts w:ascii="Times New Roman" w:hAnsi="Times New Roman" w:cs="Times New Roman"/>
                <w:sz w:val="24"/>
                <w:szCs w:val="24"/>
              </w:rPr>
              <w:t>, приобретение ими знаний, навыков и умений путем ознакомления с разл</w:t>
            </w:r>
            <w:r w:rsidRPr="005D2C70">
              <w:rPr>
                <w:rFonts w:ascii="Times New Roman" w:hAnsi="Times New Roman" w:cs="Times New Roman"/>
                <w:sz w:val="24"/>
                <w:szCs w:val="24"/>
              </w:rPr>
              <w:t>ичными видами творческой деятельности;</w:t>
            </w:r>
          </w:p>
          <w:p w:rsidR="00FF5301" w:rsidRPr="005D2C70" w:rsidRDefault="005D2C70" w:rsidP="006E758D">
            <w:pPr>
              <w:pStyle w:val="a4"/>
              <w:numPr>
                <w:ilvl w:val="0"/>
                <w:numId w:val="2"/>
              </w:numPr>
              <w:shd w:val="clear" w:color="auto" w:fill="FFFFFF"/>
              <w:spacing w:line="240" w:lineRule="auto"/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2C70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поддержания</w:t>
            </w:r>
            <w:r w:rsidR="00FF5301" w:rsidRPr="005D2C70">
              <w:rPr>
                <w:rFonts w:ascii="Times New Roman" w:hAnsi="Times New Roman" w:cs="Times New Roman"/>
                <w:sz w:val="24"/>
                <w:szCs w:val="24"/>
              </w:rPr>
              <w:t xml:space="preserve"> чувства терпимости, милосе</w:t>
            </w:r>
            <w:r w:rsidRPr="005D2C70">
              <w:rPr>
                <w:rFonts w:ascii="Times New Roman" w:hAnsi="Times New Roman" w:cs="Times New Roman"/>
                <w:sz w:val="24"/>
                <w:szCs w:val="24"/>
              </w:rPr>
              <w:t>рдия, гражданской позиции у постояльцев отделения;</w:t>
            </w:r>
          </w:p>
          <w:p w:rsidR="005D2C70" w:rsidRPr="005D2C70" w:rsidRDefault="005D2C70" w:rsidP="005D2C70">
            <w:pPr>
              <w:pStyle w:val="a4"/>
              <w:numPr>
                <w:ilvl w:val="0"/>
                <w:numId w:val="2"/>
              </w:numPr>
              <w:shd w:val="clear" w:color="auto" w:fill="FFFFFF"/>
              <w:spacing w:line="240" w:lineRule="auto"/>
              <w:ind w:left="993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2C70">
              <w:rPr>
                <w:rFonts w:ascii="Times New Roman" w:hAnsi="Times New Roman" w:cs="Times New Roman"/>
                <w:sz w:val="24"/>
                <w:szCs w:val="24"/>
              </w:rPr>
              <w:t>Помощь в адаптации граждан</w:t>
            </w:r>
            <w:r w:rsidR="00FF5301" w:rsidRPr="005D2C70">
              <w:rPr>
                <w:rFonts w:ascii="Times New Roman" w:hAnsi="Times New Roman" w:cs="Times New Roman"/>
                <w:sz w:val="24"/>
                <w:szCs w:val="24"/>
              </w:rPr>
              <w:t xml:space="preserve"> с огранич</w:t>
            </w:r>
            <w:r w:rsidRPr="005D2C70">
              <w:rPr>
                <w:rFonts w:ascii="Times New Roman" w:hAnsi="Times New Roman" w:cs="Times New Roman"/>
                <w:sz w:val="24"/>
                <w:szCs w:val="24"/>
              </w:rPr>
              <w:t>енными возможностями в обществе;</w:t>
            </w:r>
          </w:p>
        </w:tc>
      </w:tr>
      <w:tr w:rsidR="00FF5301" w:rsidTr="00A93C7E">
        <w:tc>
          <w:tcPr>
            <w:tcW w:w="957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6C15" w:rsidRPr="00EF6C15" w:rsidRDefault="000944CC" w:rsidP="00EF6C15">
            <w:pPr>
              <w:spacing w:line="240" w:lineRule="auto"/>
              <w:ind w:firstLine="709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58240" behindDoc="1" locked="0" layoutInCell="1" allowOverlap="1" wp14:anchorId="13FFA190" wp14:editId="50E5BFB1">
                  <wp:simplePos x="0" y="0"/>
                  <wp:positionH relativeFrom="column">
                    <wp:posOffset>2258060</wp:posOffset>
                  </wp:positionH>
                  <wp:positionV relativeFrom="paragraph">
                    <wp:posOffset>708660</wp:posOffset>
                  </wp:positionV>
                  <wp:extent cx="1871345" cy="1404620"/>
                  <wp:effectExtent l="0" t="0" r="0" b="5080"/>
                  <wp:wrapTight wrapText="bothSides">
                    <wp:wrapPolygon edited="0">
                      <wp:start x="0" y="0"/>
                      <wp:lineTo x="0" y="21385"/>
                      <wp:lineTo x="21329" y="21385"/>
                      <wp:lineTo x="21329" y="0"/>
                      <wp:lineTo x="0" y="0"/>
                    </wp:wrapPolygon>
                  </wp:wrapTight>
                  <wp:docPr id="3" name="Рисунок 3" descr="D:\фоточки\центр\пожилые призидиум\DSC0347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D:\фоточки\центр\пожилые призидиум\DSC0347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1345" cy="1404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FF5301" w:rsidRPr="00EF6C15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6.Целевая группа:</w:t>
            </w:r>
            <w:r w:rsidR="00FF5301" w:rsidRPr="00EF6C15">
              <w:rPr>
                <w:rFonts w:ascii="Times New Roman" w:eastAsia="Times New Roman" w:hAnsi="Times New Roman" w:cs="Times New Roman"/>
                <w:b/>
                <w:bCs/>
                <w:color w:val="0D0D0D" w:themeColor="text1" w:themeTint="F2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r w:rsidR="005E50E4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bdr w:val="none" w:sz="0" w:space="0" w:color="auto" w:frame="1"/>
                <w:lang w:eastAsia="ru-RU"/>
              </w:rPr>
              <w:t>п</w:t>
            </w:r>
            <w:r w:rsidR="00EF6C15" w:rsidRPr="00EF6C15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bdr w:val="none" w:sz="0" w:space="0" w:color="auto" w:frame="1"/>
                <w:lang w:eastAsia="ru-RU"/>
              </w:rPr>
              <w:t xml:space="preserve">рестарелые граждане и инвалиды </w:t>
            </w:r>
            <w:r w:rsidR="005E50E4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bdr w:val="none" w:sz="0" w:space="0" w:color="auto" w:frame="1"/>
                <w:lang w:eastAsia="ru-RU"/>
              </w:rPr>
              <w:t xml:space="preserve">ОКП </w:t>
            </w:r>
            <w:r w:rsidR="00EF6C15" w:rsidRPr="00EF6C15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bdr w:val="none" w:sz="0" w:space="0" w:color="auto" w:frame="1"/>
                <w:lang w:eastAsia="ru-RU"/>
              </w:rPr>
              <w:t xml:space="preserve">(30 человек), местные </w:t>
            </w:r>
            <w:r w:rsidR="00B46EC9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bdr w:val="none" w:sz="0" w:space="0" w:color="auto" w:frame="1"/>
                <w:lang w:eastAsia="ru-RU"/>
              </w:rPr>
              <w:t>жители</w:t>
            </w:r>
            <w:r w:rsidR="00EF6C15" w:rsidRPr="00EF6C15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bdr w:val="none" w:sz="0" w:space="0" w:color="auto" w:frame="1"/>
                <w:lang w:eastAsia="ru-RU"/>
              </w:rPr>
              <w:t xml:space="preserve"> (20</w:t>
            </w:r>
            <w:r w:rsidR="00FF5301" w:rsidRPr="00EF6C15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bdr w:val="none" w:sz="0" w:space="0" w:color="auto" w:frame="1"/>
                <w:lang w:eastAsia="ru-RU"/>
              </w:rPr>
              <w:t xml:space="preserve"> человек), представители НГО «Общество инвалидов», «Общество инвалидов по зрению», представители</w:t>
            </w:r>
            <w:r w:rsidR="007461C1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bdr w:val="none" w:sz="0" w:space="0" w:color="auto" w:frame="1"/>
                <w:lang w:eastAsia="ru-RU"/>
              </w:rPr>
              <w:t xml:space="preserve"> органов власти</w:t>
            </w:r>
            <w:r w:rsidR="00FF5301" w:rsidRPr="00EF6C15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bdr w:val="none" w:sz="0" w:space="0" w:color="auto" w:frame="1"/>
                <w:lang w:eastAsia="ru-RU"/>
              </w:rPr>
              <w:t>, государственного учреждения« Территориальный центр социал</w:t>
            </w:r>
            <w:r w:rsidR="00EF6C15" w:rsidRPr="00EF6C15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bdr w:val="none" w:sz="0" w:space="0" w:color="auto" w:frame="1"/>
                <w:lang w:eastAsia="ru-RU"/>
              </w:rPr>
              <w:t>ьного обслуживания населения »</w:t>
            </w:r>
          </w:p>
          <w:p w:rsidR="00FF5301" w:rsidRDefault="00FF5301" w:rsidP="00EF6C15">
            <w:pPr>
              <w:spacing w:line="240" w:lineRule="auto"/>
              <w:ind w:firstLine="709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proofErr w:type="spellStart"/>
            <w:r w:rsidRPr="00EF6C15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bdr w:val="none" w:sz="0" w:space="0" w:color="auto" w:frame="1"/>
                <w:lang w:val="en-US" w:eastAsia="ru-RU"/>
              </w:rPr>
              <w:t>В</w:t>
            </w:r>
            <w:r w:rsidR="00EF6C15" w:rsidRPr="00EF6C15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bdr w:val="none" w:sz="0" w:space="0" w:color="auto" w:frame="1"/>
                <w:lang w:val="en-US" w:eastAsia="ru-RU"/>
              </w:rPr>
              <w:t>сего</w:t>
            </w:r>
            <w:proofErr w:type="spellEnd"/>
            <w:r w:rsidR="00EF6C15" w:rsidRPr="00EF6C15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bdr w:val="none" w:sz="0" w:space="0" w:color="auto" w:frame="1"/>
                <w:lang w:val="en-US" w:eastAsia="ru-RU"/>
              </w:rPr>
              <w:t xml:space="preserve"> </w:t>
            </w:r>
            <w:proofErr w:type="spellStart"/>
            <w:r w:rsidR="00EF6C15" w:rsidRPr="00EF6C15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bdr w:val="none" w:sz="0" w:space="0" w:color="auto" w:frame="1"/>
                <w:lang w:val="en-US" w:eastAsia="ru-RU"/>
              </w:rPr>
              <w:t>около</w:t>
            </w:r>
            <w:proofErr w:type="spellEnd"/>
            <w:r w:rsidR="00EF6C15" w:rsidRPr="00EF6C15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bdr w:val="none" w:sz="0" w:space="0" w:color="auto" w:frame="1"/>
                <w:lang w:val="en-US" w:eastAsia="ru-RU"/>
              </w:rPr>
              <w:t xml:space="preserve"> 70</w:t>
            </w:r>
            <w:r w:rsidRPr="00EF6C15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bdr w:val="none" w:sz="0" w:space="0" w:color="auto" w:frame="1"/>
                <w:lang w:val="en-US" w:eastAsia="ru-RU"/>
              </w:rPr>
              <w:t xml:space="preserve"> </w:t>
            </w:r>
            <w:proofErr w:type="spellStart"/>
            <w:r w:rsidRPr="00EF6C15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bdr w:val="none" w:sz="0" w:space="0" w:color="auto" w:frame="1"/>
                <w:lang w:val="en-US" w:eastAsia="ru-RU"/>
              </w:rPr>
              <w:t>человек</w:t>
            </w:r>
            <w:proofErr w:type="spellEnd"/>
            <w:r w:rsidRPr="00EF6C15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bdr w:val="none" w:sz="0" w:space="0" w:color="auto" w:frame="1"/>
                <w:lang w:val="en-US" w:eastAsia="ru-RU"/>
              </w:rPr>
              <w:t>.</w:t>
            </w:r>
            <w:r w:rsidRPr="00EF6C15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lang w:val="en-US"/>
              </w:rPr>
              <w:t xml:space="preserve"> </w:t>
            </w:r>
          </w:p>
          <w:p w:rsidR="000944CC" w:rsidRPr="000944CC" w:rsidRDefault="000944CC" w:rsidP="000944CC">
            <w:pPr>
              <w:spacing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5301" w:rsidTr="00A93C7E">
        <w:tc>
          <w:tcPr>
            <w:tcW w:w="957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5301" w:rsidRDefault="00FF5301" w:rsidP="00A93C7E">
            <w:pPr>
              <w:shd w:val="clear" w:color="auto" w:fill="FFFFFF"/>
              <w:spacing w:line="240" w:lineRule="auto"/>
              <w:ind w:left="9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0D51C8">
              <w:rPr>
                <w:rFonts w:ascii="Times New Roman" w:hAnsi="Times New Roman" w:cs="Times New Roman"/>
                <w:sz w:val="24"/>
                <w:szCs w:val="24"/>
              </w:rPr>
              <w:t xml:space="preserve">.Краткое описание </w:t>
            </w:r>
            <w:r w:rsidR="00EF6C15">
              <w:rPr>
                <w:rFonts w:ascii="Times New Roman" w:hAnsi="Times New Roman" w:cs="Times New Roman"/>
                <w:sz w:val="24"/>
                <w:szCs w:val="24"/>
              </w:rPr>
              <w:t>проекта:</w:t>
            </w:r>
          </w:p>
          <w:p w:rsidR="005E50E4" w:rsidRDefault="005E50E4" w:rsidP="00297A34">
            <w:pPr>
              <w:shd w:val="clear" w:color="auto" w:fill="FFFFFF"/>
              <w:spacing w:line="240" w:lineRule="auto"/>
              <w:ind w:left="9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5E50E4">
              <w:rPr>
                <w:rFonts w:ascii="Times New Roman" w:hAnsi="Times New Roman" w:cs="Times New Roman"/>
                <w:sz w:val="24"/>
                <w:szCs w:val="24"/>
              </w:rPr>
              <w:t xml:space="preserve">роект рассчитан на привлечение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пожилых граждан сельской местности к ограничению и отказу от вредных привычек и ведению ими здорового образа жизни. </w:t>
            </w:r>
            <w:r w:rsidRPr="005E50E4">
              <w:rPr>
                <w:rFonts w:ascii="Times New Roman" w:hAnsi="Times New Roman" w:cs="Times New Roman"/>
                <w:sz w:val="24"/>
                <w:szCs w:val="24"/>
              </w:rPr>
              <w:t>Реализация проекта ориентирована на 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опаганду и популяризацию уличных</w:t>
            </w:r>
            <w:r w:rsidRPr="005E50E4">
              <w:rPr>
                <w:rFonts w:ascii="Times New Roman" w:hAnsi="Times New Roman" w:cs="Times New Roman"/>
                <w:sz w:val="24"/>
                <w:szCs w:val="24"/>
              </w:rPr>
              <w:t xml:space="preserve"> видов спорта как наиболее доступных сре</w:t>
            </w:r>
            <w:proofErr w:type="gramStart"/>
            <w:r w:rsidRPr="005E50E4">
              <w:rPr>
                <w:rFonts w:ascii="Times New Roman" w:hAnsi="Times New Roman" w:cs="Times New Roman"/>
                <w:sz w:val="24"/>
                <w:szCs w:val="24"/>
              </w:rPr>
              <w:t>дств дл</w:t>
            </w:r>
            <w:proofErr w:type="gramEnd"/>
            <w:r w:rsidRPr="005E50E4">
              <w:rPr>
                <w:rFonts w:ascii="Times New Roman" w:hAnsi="Times New Roman" w:cs="Times New Roman"/>
                <w:sz w:val="24"/>
                <w:szCs w:val="24"/>
              </w:rPr>
              <w:t>я занятий физической культурой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(городки, шашки, домино, скандинавская ходьба).</w:t>
            </w:r>
            <w:r w:rsidRPr="005E50E4">
              <w:rPr>
                <w:rFonts w:ascii="Times New Roman" w:hAnsi="Times New Roman" w:cs="Times New Roman"/>
                <w:sz w:val="24"/>
                <w:szCs w:val="24"/>
              </w:rPr>
              <w:t xml:space="preserve"> При реализации проекта предполагается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 и </w:t>
            </w:r>
            <w:r w:rsidRPr="005E50E4">
              <w:rPr>
                <w:rFonts w:ascii="Times New Roman" w:hAnsi="Times New Roman" w:cs="Times New Roman"/>
                <w:sz w:val="24"/>
                <w:szCs w:val="24"/>
              </w:rPr>
              <w:t>устройс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тво тренажеров «Беговая дорожка» и велотренажер, установка бильярдного стола и стола для игры в шахматы (шашки).</w:t>
            </w:r>
            <w:r w:rsidRPr="005E50E4">
              <w:rPr>
                <w:rFonts w:ascii="Times New Roman" w:hAnsi="Times New Roman" w:cs="Times New Roman"/>
                <w:sz w:val="24"/>
                <w:szCs w:val="24"/>
              </w:rPr>
              <w:t xml:space="preserve"> Среднее количество единовр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еменно занимающихся граждан – 15-20 человек. Приобретенные оборудование и инвентарь будут способствовать </w:t>
            </w:r>
            <w:r w:rsidRPr="005E50E4">
              <w:rPr>
                <w:rFonts w:ascii="Times New Roman" w:hAnsi="Times New Roman" w:cs="Times New Roman"/>
                <w:sz w:val="24"/>
                <w:szCs w:val="24"/>
              </w:rPr>
              <w:t>занятиям спортом на безвозмездной основе</w:t>
            </w:r>
            <w:r w:rsidR="00297A34">
              <w:rPr>
                <w:rFonts w:ascii="Times New Roman" w:hAnsi="Times New Roman" w:cs="Times New Roman"/>
                <w:sz w:val="24"/>
                <w:szCs w:val="24"/>
              </w:rPr>
              <w:t xml:space="preserve"> граждан, проживающих в отделении для престарелых и жителей местной деревушки</w:t>
            </w:r>
            <w:r w:rsidRPr="005E50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15737" w:rsidRDefault="00915737" w:rsidP="00915737">
            <w:pPr>
              <w:spacing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lastRenderedPageBreak/>
              <w:t>Для создания комплексной физкультурно-оздоровительной реабилитации людей с особыми потребностями и физически ослабленным здоровьем мы намерены организовать спортивные зоны следующих направлений:</w:t>
            </w:r>
          </w:p>
          <w:p w:rsidR="00915737" w:rsidRDefault="00915737" w:rsidP="00915737">
            <w:pPr>
              <w:spacing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915737">
              <w:rPr>
                <w:rFonts w:ascii="Times New Roman" w:eastAsia="Times New Roman" w:hAnsi="Times New Roman" w:cs="Times New Roman"/>
                <w:bCs/>
                <w:iCs/>
                <w:color w:val="0D0D0D" w:themeColor="text1" w:themeTint="F2"/>
                <w:sz w:val="24"/>
                <w:szCs w:val="24"/>
                <w:lang w:eastAsia="ru-RU"/>
              </w:rPr>
              <w:t>1. Тренажерная зона</w:t>
            </w:r>
            <w:r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 xml:space="preserve"> – направлена на индивидуально дозированные нагрузки различной направленности и мощности для получения нужного реабилитационного и тренировочного эффекта. Включает в себя всевозможные средства, восстанавливающие утраченную функцию органа. По структуре: </w:t>
            </w:r>
            <w:proofErr w:type="gramStart"/>
            <w:r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механические</w:t>
            </w:r>
            <w:proofErr w:type="gramEnd"/>
            <w:r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 xml:space="preserve"> и электрические. По форме использования: индивидуальные и групповые.</w:t>
            </w:r>
          </w:p>
          <w:p w:rsidR="000944CC" w:rsidRDefault="000944CC" w:rsidP="000944CC">
            <w:pPr>
              <w:spacing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D0D0D" w:themeColor="text1" w:themeTint="F2"/>
                <w:sz w:val="24"/>
                <w:szCs w:val="24"/>
                <w:lang w:eastAsia="ru-RU"/>
              </w:rPr>
              <w:drawing>
                <wp:inline distT="0" distB="0" distL="0" distR="0">
                  <wp:extent cx="1773568" cy="1331341"/>
                  <wp:effectExtent l="0" t="0" r="0" b="2540"/>
                  <wp:docPr id="4" name="Рисунок 4" descr="D:\фоточки\центр\пожилые призидиум\DSC0347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D:\фоточки\центр\пожилые призидиум\DSC0347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73568" cy="13313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15737" w:rsidRDefault="00915737" w:rsidP="00915737">
            <w:pPr>
              <w:spacing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915737">
              <w:rPr>
                <w:rFonts w:ascii="Times New Roman" w:eastAsia="Times New Roman" w:hAnsi="Times New Roman" w:cs="Times New Roman"/>
                <w:bCs/>
                <w:iCs/>
                <w:color w:val="0D0D0D" w:themeColor="text1" w:themeTint="F2"/>
                <w:sz w:val="24"/>
                <w:szCs w:val="24"/>
                <w:lang w:eastAsia="ru-RU"/>
              </w:rPr>
              <w:t>2. Релаксационная зона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D0D0D" w:themeColor="text1" w:themeTint="F2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– направлена на удовлетворение особенных потребностей, улучшение общего эмоционального фона, снятие внутреннего, мышечного напряжения, понижению уровня тревожности, повышению работоспособности и увеличение жизненных сил. В данной зоне размещается оборудование, позволяющее специалистам ГУ «Территориальный центр социального обслуживания населения Браславского района» проводить индивидуальную работу, направленную на поддержание психоэмоционального состоянию людей с физически ослабленным здоровьем. Нахождение в данной зоне поможет обрести личную гармонию и гармонию с окружающим миром, восстановить душевное равновесие, укрепить нервную систему.</w:t>
            </w:r>
          </w:p>
          <w:p w:rsidR="00FF5301" w:rsidRPr="00915737" w:rsidRDefault="00915737" w:rsidP="00915737">
            <w:pPr>
              <w:spacing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D0D0D" w:themeColor="text1" w:themeTint="F2"/>
                <w:sz w:val="24"/>
                <w:szCs w:val="24"/>
                <w:lang w:eastAsia="ru-RU"/>
              </w:rPr>
              <w:t>3</w:t>
            </w:r>
            <w:r w:rsidRPr="00915737">
              <w:rPr>
                <w:rFonts w:ascii="Times New Roman" w:eastAsia="Times New Roman" w:hAnsi="Times New Roman" w:cs="Times New Roman"/>
                <w:bCs/>
                <w:iCs/>
                <w:color w:val="0D0D0D" w:themeColor="text1" w:themeTint="F2"/>
                <w:sz w:val="24"/>
                <w:szCs w:val="24"/>
                <w:lang w:eastAsia="ru-RU"/>
              </w:rPr>
              <w:t>. Зона спортивной активности</w:t>
            </w:r>
            <w:r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. Спортивная активность – это даже не метод лечения, а скорее способ переключения внимания с болезни на общение, активный отдых, развлечение. Данная зона должна быть оснащена необходимым спортивным инвентарем (мячи для подвижных игр, обручи, скакалки, гимнастические палки и маты, коврики, гантели и др.), стеллажами для хранения спортинвентаря и тренажерами.</w:t>
            </w:r>
          </w:p>
        </w:tc>
      </w:tr>
      <w:tr w:rsidR="00FF5301" w:rsidTr="00A93C7E">
        <w:tc>
          <w:tcPr>
            <w:tcW w:w="957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5301" w:rsidRDefault="0035082B" w:rsidP="00216214">
            <w:pPr>
              <w:spacing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8.Общий объем</w:t>
            </w:r>
            <w:r w:rsidR="00FF5301">
              <w:rPr>
                <w:rFonts w:ascii="Times New Roman" w:hAnsi="Times New Roman" w:cs="Times New Roman"/>
                <w:sz w:val="24"/>
                <w:szCs w:val="24"/>
              </w:rPr>
              <w:t xml:space="preserve"> финанси</w:t>
            </w:r>
            <w:r w:rsidR="00915737">
              <w:rPr>
                <w:rFonts w:ascii="Times New Roman" w:hAnsi="Times New Roman" w:cs="Times New Roman"/>
                <w:sz w:val="24"/>
                <w:szCs w:val="24"/>
              </w:rPr>
              <w:t xml:space="preserve">рования (в долларах США): </w:t>
            </w:r>
            <w:r w:rsidR="00216214">
              <w:rPr>
                <w:rFonts w:ascii="Times New Roman" w:hAnsi="Times New Roman" w:cs="Times New Roman"/>
                <w:sz w:val="24"/>
                <w:szCs w:val="24"/>
              </w:rPr>
              <w:t>40 250</w:t>
            </w:r>
            <w:r w:rsidR="00FF53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F530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USD</w:t>
            </w:r>
          </w:p>
        </w:tc>
      </w:tr>
      <w:tr w:rsidR="00FF5301" w:rsidTr="00297A34">
        <w:tc>
          <w:tcPr>
            <w:tcW w:w="53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F5301" w:rsidRDefault="00FF5301" w:rsidP="00297A34">
            <w:pPr>
              <w:spacing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4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F5301" w:rsidRDefault="00FF5301" w:rsidP="00297A34">
            <w:pPr>
              <w:spacing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 финансирования (в долларах США)</w:t>
            </w:r>
          </w:p>
        </w:tc>
      </w:tr>
      <w:tr w:rsidR="00FF5301" w:rsidTr="00A93C7E">
        <w:tc>
          <w:tcPr>
            <w:tcW w:w="53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5301" w:rsidRDefault="00FF5301" w:rsidP="00A93C7E">
            <w:pPr>
              <w:spacing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Средства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донара</w:t>
            </w:r>
            <w:proofErr w:type="spellEnd"/>
          </w:p>
        </w:tc>
        <w:tc>
          <w:tcPr>
            <w:tcW w:w="4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5301" w:rsidRDefault="00216214" w:rsidP="00297A34">
            <w:pPr>
              <w:spacing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36 225</w:t>
            </w:r>
            <w:r w:rsidR="00FF530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USD</w:t>
            </w:r>
          </w:p>
        </w:tc>
      </w:tr>
      <w:tr w:rsidR="00FF5301" w:rsidTr="00A93C7E">
        <w:tc>
          <w:tcPr>
            <w:tcW w:w="53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5301" w:rsidRDefault="00FF5301" w:rsidP="00A93C7E">
            <w:pPr>
              <w:spacing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</w:p>
        </w:tc>
        <w:tc>
          <w:tcPr>
            <w:tcW w:w="4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5301" w:rsidRDefault="00216214" w:rsidP="007B01AE">
            <w:pPr>
              <w:spacing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4 025</w:t>
            </w:r>
            <w:r w:rsidR="00FF530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USD</w:t>
            </w:r>
          </w:p>
        </w:tc>
      </w:tr>
      <w:tr w:rsidR="00FF5301" w:rsidTr="00A93C7E">
        <w:tc>
          <w:tcPr>
            <w:tcW w:w="957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5301" w:rsidRDefault="00FF5301" w:rsidP="00A93C7E">
            <w:pPr>
              <w:spacing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 Место реализаци</w:t>
            </w:r>
            <w:r w:rsidR="00297A34">
              <w:rPr>
                <w:rFonts w:ascii="Times New Roman" w:hAnsi="Times New Roman" w:cs="Times New Roman"/>
                <w:sz w:val="24"/>
                <w:szCs w:val="24"/>
              </w:rPr>
              <w:t xml:space="preserve">и проекта: Витебская область,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Браслав</w:t>
            </w:r>
            <w:r w:rsidR="00297A34">
              <w:rPr>
                <w:rFonts w:ascii="Times New Roman" w:hAnsi="Times New Roman" w:cs="Times New Roman"/>
                <w:sz w:val="24"/>
                <w:szCs w:val="24"/>
              </w:rPr>
              <w:t xml:space="preserve">ский район, </w:t>
            </w:r>
            <w:proofErr w:type="spellStart"/>
            <w:r w:rsidR="00297A34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Start"/>
            <w:r w:rsidR="00297A34">
              <w:rPr>
                <w:rFonts w:ascii="Times New Roman" w:hAnsi="Times New Roman" w:cs="Times New Roman"/>
                <w:sz w:val="24"/>
                <w:szCs w:val="24"/>
              </w:rPr>
              <w:t>.Б</w:t>
            </w:r>
            <w:proofErr w:type="gramEnd"/>
            <w:r w:rsidR="00297A34">
              <w:rPr>
                <w:rFonts w:ascii="Times New Roman" w:hAnsi="Times New Roman" w:cs="Times New Roman"/>
                <w:sz w:val="24"/>
                <w:szCs w:val="24"/>
              </w:rPr>
              <w:t>оруны</w:t>
            </w:r>
            <w:proofErr w:type="spellEnd"/>
          </w:p>
          <w:p w:rsidR="00E85BFC" w:rsidRDefault="00E85BFC" w:rsidP="00E85BFC">
            <w:pPr>
              <w:spacing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очта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85BFC">
              <w:rPr>
                <w:rFonts w:ascii="Times New Roman" w:eastAsia="Times New Roman" w:hAnsi="Times New Roman" w:cs="Times New Roman"/>
                <w:color w:val="0000FF"/>
                <w:sz w:val="28"/>
                <w:szCs w:val="30"/>
              </w:rPr>
              <w:t>tcson@braslav-region.by</w:t>
            </w:r>
            <w:bookmarkStart w:id="0" w:name="_GoBack"/>
            <w:bookmarkEnd w:id="0"/>
          </w:p>
        </w:tc>
      </w:tr>
      <w:tr w:rsidR="00FF5301" w:rsidRPr="005E50E4" w:rsidTr="00A93C7E">
        <w:tc>
          <w:tcPr>
            <w:tcW w:w="957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5301" w:rsidRPr="0035082B" w:rsidRDefault="00FF5301" w:rsidP="00841697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10. Контактное лицо: </w:t>
            </w:r>
            <w:proofErr w:type="spellStart"/>
            <w:r w:rsidR="007B01AE">
              <w:rPr>
                <w:rFonts w:ascii="Times New Roman" w:hAnsi="Times New Roman" w:cs="Times New Roman"/>
                <w:sz w:val="24"/>
                <w:szCs w:val="24"/>
              </w:rPr>
              <w:t>Можиловский</w:t>
            </w:r>
            <w:proofErr w:type="spellEnd"/>
            <w:r w:rsidR="007B01AE">
              <w:rPr>
                <w:rFonts w:ascii="Times New Roman" w:hAnsi="Times New Roman" w:cs="Times New Roman"/>
                <w:sz w:val="24"/>
                <w:szCs w:val="24"/>
              </w:rPr>
              <w:t xml:space="preserve"> Владимир Борисович</w:t>
            </w:r>
            <w:r w:rsidR="0035082B">
              <w:rPr>
                <w:rFonts w:ascii="Times New Roman" w:hAnsi="Times New Roman" w:cs="Times New Roman"/>
                <w:sz w:val="24"/>
                <w:szCs w:val="24"/>
              </w:rPr>
              <w:t>, телефон 8-02153-52160</w:t>
            </w:r>
          </w:p>
        </w:tc>
      </w:tr>
    </w:tbl>
    <w:p w:rsidR="005F7461" w:rsidRDefault="005F7461" w:rsidP="005F7461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5F7461" w:rsidSect="000D51C8">
      <w:pgSz w:w="11906" w:h="16838"/>
      <w:pgMar w:top="1276" w:right="850" w:bottom="1135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E4550D"/>
    <w:multiLevelType w:val="hybridMultilevel"/>
    <w:tmpl w:val="D07CD6C4"/>
    <w:lvl w:ilvl="0" w:tplc="04190001">
      <w:start w:val="1"/>
      <w:numFmt w:val="bullet"/>
      <w:lvlText w:val=""/>
      <w:lvlJc w:val="left"/>
      <w:pPr>
        <w:ind w:left="1519" w:hanging="360"/>
      </w:pPr>
      <w:rPr>
        <w:rFonts w:ascii="Symbol" w:hAnsi="Symbol" w:hint="default"/>
      </w:rPr>
    </w:lvl>
    <w:lvl w:ilvl="1" w:tplc="64E415F4">
      <w:numFmt w:val="bullet"/>
      <w:lvlText w:val="•"/>
      <w:lvlJc w:val="left"/>
      <w:pPr>
        <w:ind w:left="2239" w:hanging="360"/>
      </w:pPr>
      <w:rPr>
        <w:rFonts w:ascii="Times New Roman" w:eastAsiaTheme="minorHAns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9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9" w:hanging="360"/>
      </w:pPr>
      <w:rPr>
        <w:rFonts w:ascii="Wingdings" w:hAnsi="Wingdings" w:hint="default"/>
      </w:rPr>
    </w:lvl>
  </w:abstractNum>
  <w:abstractNum w:abstractNumId="1">
    <w:nsid w:val="41C44524"/>
    <w:multiLevelType w:val="hybridMultilevel"/>
    <w:tmpl w:val="C6009DB2"/>
    <w:lvl w:ilvl="0" w:tplc="E7CE473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53E37702"/>
    <w:multiLevelType w:val="hybridMultilevel"/>
    <w:tmpl w:val="A434D668"/>
    <w:lvl w:ilvl="0" w:tplc="04190001">
      <w:start w:val="1"/>
      <w:numFmt w:val="bullet"/>
      <w:lvlText w:val=""/>
      <w:lvlJc w:val="left"/>
      <w:pPr>
        <w:ind w:left="151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9" w:hanging="360"/>
      </w:pPr>
      <w:rPr>
        <w:rFonts w:ascii="Wingdings" w:hAnsi="Wingdings" w:hint="default"/>
      </w:rPr>
    </w:lvl>
  </w:abstractNum>
  <w:abstractNum w:abstractNumId="3">
    <w:nsid w:val="72FD22BA"/>
    <w:multiLevelType w:val="hybridMultilevel"/>
    <w:tmpl w:val="3BC461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5191B7A"/>
    <w:multiLevelType w:val="hybridMultilevel"/>
    <w:tmpl w:val="4C30201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77264638"/>
    <w:multiLevelType w:val="hybridMultilevel"/>
    <w:tmpl w:val="DB607C34"/>
    <w:lvl w:ilvl="0" w:tplc="012A187E">
      <w:numFmt w:val="bullet"/>
      <w:lvlText w:val="•"/>
      <w:lvlJc w:val="left"/>
      <w:pPr>
        <w:ind w:left="1774" w:hanging="975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4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5301"/>
    <w:rsid w:val="00080609"/>
    <w:rsid w:val="000944CC"/>
    <w:rsid w:val="000D51C8"/>
    <w:rsid w:val="000E74BF"/>
    <w:rsid w:val="001A2D2B"/>
    <w:rsid w:val="001E5643"/>
    <w:rsid w:val="0020730D"/>
    <w:rsid w:val="00216214"/>
    <w:rsid w:val="00297A34"/>
    <w:rsid w:val="0032040D"/>
    <w:rsid w:val="0035082B"/>
    <w:rsid w:val="00523E09"/>
    <w:rsid w:val="005D2C70"/>
    <w:rsid w:val="005E50E4"/>
    <w:rsid w:val="005F7461"/>
    <w:rsid w:val="006E758D"/>
    <w:rsid w:val="007461C1"/>
    <w:rsid w:val="007B01AE"/>
    <w:rsid w:val="008062AE"/>
    <w:rsid w:val="00841697"/>
    <w:rsid w:val="00915737"/>
    <w:rsid w:val="009B454D"/>
    <w:rsid w:val="00B46EC9"/>
    <w:rsid w:val="00E85BFC"/>
    <w:rsid w:val="00EF6C15"/>
    <w:rsid w:val="00F35239"/>
    <w:rsid w:val="00FA186B"/>
    <w:rsid w:val="00FF53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5301"/>
    <w:pPr>
      <w:spacing w:line="276" w:lineRule="auto"/>
      <w:jc w:val="left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F5301"/>
    <w:pPr>
      <w:spacing w:after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D2C7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944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944C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5301"/>
    <w:pPr>
      <w:spacing w:line="276" w:lineRule="auto"/>
      <w:jc w:val="left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F5301"/>
    <w:pPr>
      <w:spacing w:after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D2C7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944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944C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261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3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635</Words>
  <Characters>3626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Администратор</cp:lastModifiedBy>
  <cp:revision>3</cp:revision>
  <cp:lastPrinted>2020-01-10T13:28:00Z</cp:lastPrinted>
  <dcterms:created xsi:type="dcterms:W3CDTF">2021-07-08T07:01:00Z</dcterms:created>
  <dcterms:modified xsi:type="dcterms:W3CDTF">2023-05-04T06:09:00Z</dcterms:modified>
</cp:coreProperties>
</file>